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AAF" w:rsidRDefault="000B3C02" w:rsidP="00BE5A70">
      <w:pPr>
        <w:spacing w:after="0"/>
        <w:jc w:val="both"/>
        <w:rPr>
          <w:rFonts w:ascii="Times New Roman" w:eastAsia="Calibri" w:hAnsi="Times New Roman" w:cs="Times New Roman"/>
          <w:b/>
          <w:bCs/>
          <w:sz w:val="32"/>
          <w:szCs w:val="32"/>
          <w:rtl/>
          <w:lang w:bidi="ar-IQ"/>
        </w:rPr>
      </w:pPr>
      <w:r>
        <w:rPr>
          <w:rFonts w:ascii="Times New Roman" w:eastAsia="Calibri" w:hAnsi="Times New Roman" w:cs="Times New Roman" w:hint="cs"/>
          <w:b/>
          <w:bCs/>
          <w:sz w:val="32"/>
          <w:szCs w:val="32"/>
          <w:rtl/>
          <w:lang w:bidi="ar-IQ"/>
        </w:rPr>
        <w:t xml:space="preserve">        </w:t>
      </w:r>
      <w:r w:rsidR="00DC2AAF">
        <w:rPr>
          <w:rFonts w:ascii="Times New Roman" w:eastAsia="Calibri" w:hAnsi="Times New Roman" w:cs="Times New Roman" w:hint="cs"/>
          <w:b/>
          <w:bCs/>
          <w:sz w:val="32"/>
          <w:szCs w:val="32"/>
          <w:rtl/>
          <w:lang w:bidi="ar-IQ"/>
        </w:rPr>
        <w:t xml:space="preserve">دراسة الواقع الاقتصادي العراقي </w:t>
      </w:r>
      <w:proofErr w:type="gramStart"/>
      <w:r w:rsidR="00BE5A70">
        <w:rPr>
          <w:rFonts w:ascii="Times New Roman" w:eastAsia="Calibri" w:hAnsi="Times New Roman" w:cs="Times New Roman" w:hint="cs"/>
          <w:b/>
          <w:bCs/>
          <w:sz w:val="32"/>
          <w:szCs w:val="32"/>
          <w:rtl/>
          <w:lang w:bidi="ar-IQ"/>
        </w:rPr>
        <w:t>عبر</w:t>
      </w:r>
      <w:proofErr w:type="gramEnd"/>
      <w:r w:rsidR="00BE5A70">
        <w:rPr>
          <w:rFonts w:ascii="Times New Roman" w:eastAsia="Calibri" w:hAnsi="Times New Roman" w:cs="Times New Roman" w:hint="cs"/>
          <w:b/>
          <w:bCs/>
          <w:sz w:val="32"/>
          <w:szCs w:val="32"/>
          <w:rtl/>
          <w:lang w:bidi="ar-IQ"/>
        </w:rPr>
        <w:t xml:space="preserve"> قطاعاته الاقتصادية</w:t>
      </w:r>
    </w:p>
    <w:p w:rsidR="00B90DF4" w:rsidRDefault="00B90DF4" w:rsidP="008828C0">
      <w:pPr>
        <w:spacing w:after="0"/>
        <w:jc w:val="both"/>
        <w:rPr>
          <w:rFonts w:ascii="Times New Roman" w:eastAsia="Calibri" w:hAnsi="Times New Roman" w:cs="Times New Roman"/>
          <w:b/>
          <w:bCs/>
          <w:sz w:val="32"/>
          <w:szCs w:val="32"/>
          <w:rtl/>
          <w:lang w:bidi="ar-IQ"/>
        </w:rPr>
      </w:pPr>
    </w:p>
    <w:p w:rsidR="000B3C02" w:rsidRPr="000B3C02" w:rsidRDefault="000B3C02" w:rsidP="000B3C02">
      <w:pPr>
        <w:spacing w:after="0"/>
        <w:jc w:val="both"/>
        <w:rPr>
          <w:rFonts w:ascii="Times New Roman" w:eastAsia="Calibri" w:hAnsi="Times New Roman" w:cs="Times New Roman"/>
          <w:sz w:val="32"/>
          <w:szCs w:val="32"/>
          <w:rtl/>
        </w:rPr>
      </w:pPr>
      <w:r>
        <w:rPr>
          <w:rFonts w:ascii="Times New Roman" w:eastAsia="Calibri" w:hAnsi="Times New Roman" w:cs="Times New Roman" w:hint="cs"/>
          <w:sz w:val="32"/>
          <w:szCs w:val="32"/>
          <w:rtl/>
        </w:rPr>
        <w:t>أ</w:t>
      </w:r>
      <w:r w:rsidRPr="000B3C02">
        <w:rPr>
          <w:rFonts w:ascii="Times New Roman" w:eastAsia="Calibri" w:hAnsi="Times New Roman" w:cs="Times New Roman" w:hint="cs"/>
          <w:sz w:val="32"/>
          <w:szCs w:val="32"/>
          <w:rtl/>
        </w:rPr>
        <w:t>عداد الباحث: نصير شاكر محمود المص</w:t>
      </w:r>
      <w:r>
        <w:rPr>
          <w:rFonts w:ascii="Times New Roman" w:eastAsia="Calibri" w:hAnsi="Times New Roman" w:cs="Times New Roman" w:hint="cs"/>
          <w:sz w:val="32"/>
          <w:szCs w:val="32"/>
          <w:rtl/>
        </w:rPr>
        <w:t>لحي</w:t>
      </w:r>
    </w:p>
    <w:p w:rsidR="000B3C02" w:rsidRPr="000B3C02" w:rsidRDefault="000B3C02" w:rsidP="000B3C02">
      <w:pPr>
        <w:spacing w:after="0"/>
        <w:jc w:val="both"/>
        <w:rPr>
          <w:rFonts w:ascii="Times New Roman" w:eastAsia="Calibri" w:hAnsi="Times New Roman" w:cs="Times New Roman"/>
          <w:sz w:val="32"/>
          <w:szCs w:val="32"/>
          <w:rtl/>
        </w:rPr>
      </w:pPr>
      <w:r w:rsidRPr="000B3C02">
        <w:rPr>
          <w:rFonts w:ascii="Times New Roman" w:eastAsia="Calibri" w:hAnsi="Times New Roman" w:cs="Times New Roman" w:hint="cs"/>
          <w:sz w:val="32"/>
          <w:szCs w:val="32"/>
          <w:rtl/>
        </w:rPr>
        <w:t>بإشراف: الأستاذ الدكتور زهير الحاذق</w:t>
      </w:r>
    </w:p>
    <w:p w:rsidR="000B3C02" w:rsidRPr="000B3C02" w:rsidRDefault="000B3C02" w:rsidP="000B3C02">
      <w:pPr>
        <w:spacing w:after="0"/>
        <w:jc w:val="both"/>
        <w:rPr>
          <w:rFonts w:ascii="Times New Roman" w:eastAsia="Calibri" w:hAnsi="Times New Roman" w:cs="Times New Roman"/>
          <w:sz w:val="32"/>
          <w:szCs w:val="32"/>
          <w:lang w:bidi="ar-IQ"/>
        </w:rPr>
      </w:pPr>
      <w:r w:rsidRPr="000B3C02">
        <w:rPr>
          <w:rFonts w:ascii="Times New Roman" w:eastAsia="Calibri" w:hAnsi="Times New Roman" w:cs="Times New Roman" w:hint="cs"/>
          <w:sz w:val="32"/>
          <w:szCs w:val="32"/>
          <w:rtl/>
        </w:rPr>
        <w:t xml:space="preserve">بحث </w:t>
      </w:r>
      <w:proofErr w:type="gramStart"/>
      <w:r w:rsidRPr="000B3C02">
        <w:rPr>
          <w:rFonts w:ascii="Times New Roman" w:eastAsia="Calibri" w:hAnsi="Times New Roman" w:cs="Times New Roman" w:hint="cs"/>
          <w:sz w:val="32"/>
          <w:szCs w:val="32"/>
          <w:rtl/>
        </w:rPr>
        <w:t>مستل</w:t>
      </w:r>
      <w:proofErr w:type="gramEnd"/>
      <w:r w:rsidRPr="000B3C02">
        <w:rPr>
          <w:rFonts w:ascii="Times New Roman" w:eastAsia="Calibri" w:hAnsi="Times New Roman" w:cs="Times New Roman" w:hint="cs"/>
          <w:sz w:val="32"/>
          <w:szCs w:val="32"/>
          <w:rtl/>
        </w:rPr>
        <w:t xml:space="preserve"> عن أطروحة دكتوراه</w:t>
      </w:r>
    </w:p>
    <w:p w:rsidR="000B3C02" w:rsidRPr="000B3C02" w:rsidRDefault="000B3C02" w:rsidP="000B3C02">
      <w:pPr>
        <w:spacing w:after="0"/>
        <w:jc w:val="both"/>
        <w:rPr>
          <w:rFonts w:ascii="Times New Roman" w:eastAsia="Calibri" w:hAnsi="Times New Roman" w:cs="Times New Roman"/>
          <w:sz w:val="32"/>
          <w:szCs w:val="32"/>
          <w:rtl/>
          <w:lang w:bidi="ar-IQ"/>
        </w:rPr>
      </w:pPr>
      <w:r w:rsidRPr="000B3C02">
        <w:rPr>
          <w:rFonts w:ascii="Times New Roman" w:eastAsia="Calibri" w:hAnsi="Times New Roman" w:cs="Times New Roman" w:hint="cs"/>
          <w:sz w:val="32"/>
          <w:szCs w:val="32"/>
          <w:rtl/>
          <w:lang w:bidi="ar-IQ"/>
        </w:rPr>
        <w:t xml:space="preserve">الاميل: </w:t>
      </w:r>
      <w:hyperlink r:id="rId8" w:history="1">
        <w:r w:rsidRPr="000B3C02">
          <w:rPr>
            <w:rStyle w:val="Hyperlink"/>
            <w:rFonts w:ascii="Times New Roman" w:eastAsia="Calibri" w:hAnsi="Times New Roman" w:cs="Times New Roman"/>
            <w:b/>
            <w:bCs/>
            <w:sz w:val="32"/>
            <w:szCs w:val="32"/>
            <w:lang w:bidi="ar-IQ"/>
          </w:rPr>
          <w:t>naseeralmoslehi135@gmail.com</w:t>
        </w:r>
      </w:hyperlink>
    </w:p>
    <w:p w:rsidR="00B90DF4" w:rsidRPr="00B90DF4" w:rsidRDefault="00B90DF4" w:rsidP="008828C0">
      <w:pPr>
        <w:spacing w:after="0"/>
        <w:jc w:val="both"/>
        <w:rPr>
          <w:rFonts w:ascii="Times New Roman" w:eastAsia="Calibri" w:hAnsi="Times New Roman" w:cs="Times New Roman"/>
          <w:sz w:val="32"/>
          <w:szCs w:val="32"/>
          <w:rtl/>
          <w:lang w:bidi="ar-IQ"/>
        </w:rPr>
      </w:pPr>
    </w:p>
    <w:p w:rsidR="00B90DF4" w:rsidRDefault="008411BF" w:rsidP="00B90DF4">
      <w:pPr>
        <w:rPr>
          <w:rFonts w:asciiTheme="majorBidi" w:hAnsiTheme="majorBidi" w:cstheme="majorBidi"/>
          <w:b/>
          <w:bCs/>
          <w:sz w:val="28"/>
          <w:szCs w:val="28"/>
          <w:u w:val="single"/>
          <w:rtl/>
          <w:lang w:bidi="ar-IQ"/>
        </w:rPr>
      </w:pPr>
      <w:r>
        <w:rPr>
          <w:rFonts w:asciiTheme="majorBidi" w:hAnsiTheme="majorBidi" w:cstheme="majorBidi" w:hint="cs"/>
          <w:b/>
          <w:bCs/>
          <w:sz w:val="28"/>
          <w:szCs w:val="28"/>
          <w:u w:val="single"/>
          <w:rtl/>
          <w:lang w:bidi="ar-IQ"/>
        </w:rPr>
        <w:t>المستخلص:</w:t>
      </w:r>
    </w:p>
    <w:p w:rsidR="008411BF" w:rsidRDefault="008411BF" w:rsidP="008C11D1">
      <w:pPr>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00E44B2D">
        <w:rPr>
          <w:rFonts w:asciiTheme="majorBidi" w:hAnsiTheme="majorBidi" w:cstheme="majorBidi" w:hint="cs"/>
          <w:sz w:val="28"/>
          <w:szCs w:val="28"/>
          <w:rtl/>
          <w:lang w:bidi="ar-IQ"/>
        </w:rPr>
        <w:t xml:space="preserve">نظراً </w:t>
      </w:r>
      <w:r w:rsidR="00935789">
        <w:rPr>
          <w:rFonts w:asciiTheme="majorBidi" w:hAnsiTheme="majorBidi" w:cstheme="majorBidi" w:hint="cs"/>
          <w:sz w:val="28"/>
          <w:szCs w:val="28"/>
          <w:rtl/>
          <w:lang w:bidi="ar-IQ"/>
        </w:rPr>
        <w:t>للأهمية</w:t>
      </w:r>
      <w:r w:rsidR="00E44B2D">
        <w:rPr>
          <w:rFonts w:asciiTheme="majorBidi" w:hAnsiTheme="majorBidi" w:cstheme="majorBidi" w:hint="cs"/>
          <w:sz w:val="28"/>
          <w:szCs w:val="28"/>
          <w:rtl/>
          <w:lang w:bidi="ar-IQ"/>
        </w:rPr>
        <w:t xml:space="preserve"> الجغرافية والطبيعية والاقتصادية التي تتمتع بها الجمهورية العراقية على الصعيدين الإقليمي </w:t>
      </w:r>
      <w:proofErr w:type="gramStart"/>
      <w:r w:rsidR="00E44B2D">
        <w:rPr>
          <w:rFonts w:asciiTheme="majorBidi" w:hAnsiTheme="majorBidi" w:cstheme="majorBidi" w:hint="cs"/>
          <w:sz w:val="28"/>
          <w:szCs w:val="28"/>
          <w:rtl/>
          <w:lang w:bidi="ar-IQ"/>
        </w:rPr>
        <w:t>والعالمي</w:t>
      </w:r>
      <w:proofErr w:type="gramEnd"/>
      <w:r w:rsidR="00E44B2D">
        <w:rPr>
          <w:rFonts w:asciiTheme="majorBidi" w:hAnsiTheme="majorBidi" w:cstheme="majorBidi" w:hint="cs"/>
          <w:sz w:val="28"/>
          <w:szCs w:val="28"/>
          <w:rtl/>
          <w:lang w:bidi="ar-IQ"/>
        </w:rPr>
        <w:t xml:space="preserve">. </w:t>
      </w:r>
      <w:r w:rsidR="005A6AFB">
        <w:rPr>
          <w:rFonts w:asciiTheme="majorBidi" w:hAnsiTheme="majorBidi" w:cstheme="majorBidi" w:hint="cs"/>
          <w:sz w:val="28"/>
          <w:szCs w:val="28"/>
          <w:rtl/>
          <w:lang w:bidi="ar-IQ"/>
        </w:rPr>
        <w:t xml:space="preserve">حيث </w:t>
      </w:r>
      <w:r w:rsidR="00935789">
        <w:rPr>
          <w:rFonts w:asciiTheme="majorBidi" w:hAnsiTheme="majorBidi" w:cstheme="majorBidi" w:hint="cs"/>
          <w:sz w:val="28"/>
          <w:szCs w:val="28"/>
          <w:rtl/>
          <w:lang w:bidi="ar-IQ"/>
        </w:rPr>
        <w:t>ه</w:t>
      </w:r>
      <w:r w:rsidR="005A6AFB">
        <w:rPr>
          <w:rFonts w:asciiTheme="majorBidi" w:hAnsiTheme="majorBidi" w:cstheme="majorBidi" w:hint="cs"/>
          <w:sz w:val="28"/>
          <w:szCs w:val="28"/>
          <w:rtl/>
          <w:lang w:bidi="ar-IQ"/>
        </w:rPr>
        <w:t>نا تجدر الإشارة الى ضرورة</w:t>
      </w:r>
      <w:r w:rsidR="00E44B2D">
        <w:rPr>
          <w:rFonts w:asciiTheme="majorBidi" w:hAnsiTheme="majorBidi" w:cstheme="majorBidi" w:hint="cs"/>
          <w:sz w:val="28"/>
          <w:szCs w:val="28"/>
          <w:rtl/>
          <w:lang w:bidi="ar-IQ"/>
        </w:rPr>
        <w:t xml:space="preserve"> دراسة الواقع المالي والاقتصادي</w:t>
      </w:r>
      <w:r w:rsidR="005A6AFB">
        <w:rPr>
          <w:rFonts w:asciiTheme="majorBidi" w:hAnsiTheme="majorBidi" w:cstheme="majorBidi" w:hint="cs"/>
          <w:sz w:val="28"/>
          <w:szCs w:val="28"/>
          <w:rtl/>
          <w:lang w:bidi="ar-IQ"/>
        </w:rPr>
        <w:t>,</w:t>
      </w:r>
      <w:r w:rsidR="00935789">
        <w:rPr>
          <w:rFonts w:asciiTheme="majorBidi" w:hAnsiTheme="majorBidi" w:cstheme="majorBidi" w:hint="cs"/>
          <w:sz w:val="28"/>
          <w:szCs w:val="28"/>
          <w:rtl/>
          <w:lang w:bidi="ar-IQ"/>
        </w:rPr>
        <w:t xml:space="preserve"> لما له من ابعاد سياسية واجتماعية</w:t>
      </w:r>
      <w:r w:rsidR="005A6AFB">
        <w:rPr>
          <w:rFonts w:asciiTheme="majorBidi" w:hAnsiTheme="majorBidi" w:cstheme="majorBidi" w:hint="cs"/>
          <w:sz w:val="28"/>
          <w:szCs w:val="28"/>
          <w:rtl/>
          <w:lang w:bidi="ar-IQ"/>
        </w:rPr>
        <w:t xml:space="preserve"> ومالية التي قد</w:t>
      </w:r>
      <w:r w:rsidR="00935789">
        <w:rPr>
          <w:rFonts w:asciiTheme="majorBidi" w:hAnsiTheme="majorBidi" w:cstheme="majorBidi" w:hint="cs"/>
          <w:sz w:val="28"/>
          <w:szCs w:val="28"/>
          <w:rtl/>
          <w:lang w:bidi="ar-IQ"/>
        </w:rPr>
        <w:t xml:space="preserve"> تلقي بظلالها على المجتمع العراقي, هذا من جانب, ومن جانب اخر</w:t>
      </w:r>
      <w:r w:rsidR="005A6AFB">
        <w:rPr>
          <w:rFonts w:asciiTheme="majorBidi" w:hAnsiTheme="majorBidi" w:cstheme="majorBidi" w:hint="cs"/>
          <w:sz w:val="28"/>
          <w:szCs w:val="28"/>
          <w:rtl/>
          <w:lang w:bidi="ar-IQ"/>
        </w:rPr>
        <w:t>,</w:t>
      </w:r>
      <w:r w:rsidR="00935789">
        <w:rPr>
          <w:rFonts w:asciiTheme="majorBidi" w:hAnsiTheme="majorBidi" w:cstheme="majorBidi" w:hint="cs"/>
          <w:sz w:val="28"/>
          <w:szCs w:val="28"/>
          <w:rtl/>
          <w:lang w:bidi="ar-IQ"/>
        </w:rPr>
        <w:t xml:space="preserve"> تقتضي الضرورة استبيان دور وفاعلية</w:t>
      </w:r>
      <w:r w:rsidR="005A6AFB">
        <w:rPr>
          <w:rFonts w:asciiTheme="majorBidi" w:hAnsiTheme="majorBidi" w:cstheme="majorBidi" w:hint="cs"/>
          <w:sz w:val="28"/>
          <w:szCs w:val="28"/>
          <w:rtl/>
          <w:lang w:bidi="ar-IQ"/>
        </w:rPr>
        <w:t xml:space="preserve"> المتغيرات الخاصة</w:t>
      </w:r>
      <w:r w:rsidR="00935789">
        <w:rPr>
          <w:rFonts w:asciiTheme="majorBidi" w:hAnsiTheme="majorBidi" w:cstheme="majorBidi" w:hint="cs"/>
          <w:sz w:val="28"/>
          <w:szCs w:val="28"/>
          <w:rtl/>
          <w:lang w:bidi="ar-IQ"/>
        </w:rPr>
        <w:t xml:space="preserve"> </w:t>
      </w:r>
      <w:r w:rsidR="005A6AFB">
        <w:rPr>
          <w:rFonts w:asciiTheme="majorBidi" w:hAnsiTheme="majorBidi" w:cstheme="majorBidi" w:hint="cs"/>
          <w:sz w:val="28"/>
          <w:szCs w:val="28"/>
          <w:rtl/>
          <w:lang w:bidi="ar-IQ"/>
        </w:rPr>
        <w:t>ب</w:t>
      </w:r>
      <w:r w:rsidR="00935789">
        <w:rPr>
          <w:rFonts w:asciiTheme="majorBidi" w:hAnsiTheme="majorBidi" w:cstheme="majorBidi" w:hint="cs"/>
          <w:sz w:val="28"/>
          <w:szCs w:val="28"/>
          <w:rtl/>
          <w:lang w:bidi="ar-IQ"/>
        </w:rPr>
        <w:t>السياسة المالية والنقدية في ظل الاطار العام للسياسة الاقتصادية الكلية. ناهيك عن التغييرات الاجتماعية والسياسية التي تطرأ على المشهد الاقتصادي العراقي. كما ان الإحاطة المباشرة والشاملة للواقع القطاعات الاقتصادية</w:t>
      </w:r>
      <w:r w:rsidR="005A6AFB">
        <w:rPr>
          <w:rFonts w:asciiTheme="majorBidi" w:hAnsiTheme="majorBidi" w:cstheme="majorBidi" w:hint="cs"/>
          <w:sz w:val="28"/>
          <w:szCs w:val="28"/>
          <w:rtl/>
          <w:lang w:bidi="ar-IQ"/>
        </w:rPr>
        <w:t xml:space="preserve"> في الجمهورية العراقية</w:t>
      </w:r>
      <w:r w:rsidR="00262C7F">
        <w:rPr>
          <w:rFonts w:asciiTheme="majorBidi" w:hAnsiTheme="majorBidi" w:cstheme="majorBidi" w:hint="cs"/>
          <w:sz w:val="28"/>
          <w:szCs w:val="28"/>
          <w:rtl/>
          <w:lang w:bidi="ar-IQ"/>
        </w:rPr>
        <w:t>, إذ</w:t>
      </w:r>
      <w:r w:rsidR="00935789">
        <w:rPr>
          <w:rFonts w:asciiTheme="majorBidi" w:hAnsiTheme="majorBidi" w:cstheme="majorBidi" w:hint="cs"/>
          <w:sz w:val="28"/>
          <w:szCs w:val="28"/>
          <w:rtl/>
          <w:lang w:bidi="ar-IQ"/>
        </w:rPr>
        <w:t xml:space="preserve"> </w:t>
      </w:r>
      <w:r w:rsidR="00262C7F">
        <w:rPr>
          <w:rFonts w:asciiTheme="majorBidi" w:hAnsiTheme="majorBidi" w:cstheme="majorBidi" w:hint="cs"/>
          <w:sz w:val="28"/>
          <w:szCs w:val="28"/>
          <w:rtl/>
          <w:lang w:bidi="ar-IQ"/>
        </w:rPr>
        <w:t>يساعد</w:t>
      </w:r>
      <w:r w:rsidR="005A6AFB">
        <w:rPr>
          <w:rFonts w:asciiTheme="majorBidi" w:hAnsiTheme="majorBidi" w:cstheme="majorBidi" w:hint="cs"/>
          <w:sz w:val="28"/>
          <w:szCs w:val="28"/>
          <w:rtl/>
          <w:lang w:bidi="ar-IQ"/>
        </w:rPr>
        <w:t xml:space="preserve"> ذلك</w:t>
      </w:r>
      <w:r w:rsidR="00262C7F">
        <w:rPr>
          <w:rFonts w:asciiTheme="majorBidi" w:hAnsiTheme="majorBidi" w:cstheme="majorBidi" w:hint="cs"/>
          <w:sz w:val="28"/>
          <w:szCs w:val="28"/>
          <w:rtl/>
          <w:lang w:bidi="ar-IQ"/>
        </w:rPr>
        <w:t xml:space="preserve"> في إعادة توجيه السياسة الاقتصادية الكلية من خلال تصحيح بعض الاختلالات المالية والاقتصادية</w:t>
      </w:r>
      <w:r w:rsidR="005A6AFB">
        <w:rPr>
          <w:rFonts w:asciiTheme="majorBidi" w:hAnsiTheme="majorBidi" w:cstheme="majorBidi" w:hint="cs"/>
          <w:sz w:val="28"/>
          <w:szCs w:val="28"/>
          <w:rtl/>
          <w:lang w:bidi="ar-IQ"/>
        </w:rPr>
        <w:t>. لاسيما لابد الإشارة الى ان الاقتصاد العراقي يتعمد بشكل كبير على مصدر ريعي واحد</w:t>
      </w:r>
      <w:r w:rsidR="00255451">
        <w:rPr>
          <w:rFonts w:asciiTheme="majorBidi" w:hAnsiTheme="majorBidi" w:cstheme="majorBidi" w:hint="cs"/>
          <w:sz w:val="28"/>
          <w:szCs w:val="28"/>
          <w:rtl/>
          <w:lang w:bidi="ar-IQ"/>
        </w:rPr>
        <w:t>,</w:t>
      </w:r>
      <w:r w:rsidR="005A6AFB">
        <w:rPr>
          <w:rFonts w:asciiTheme="majorBidi" w:hAnsiTheme="majorBidi" w:cstheme="majorBidi" w:hint="cs"/>
          <w:sz w:val="28"/>
          <w:szCs w:val="28"/>
          <w:rtl/>
          <w:lang w:bidi="ar-IQ"/>
        </w:rPr>
        <w:t xml:space="preserve"> الا وهو النفط الذي يعد الشريان النابض في الاقتصاد القائم</w:t>
      </w:r>
      <w:r w:rsidR="00255451">
        <w:rPr>
          <w:rFonts w:asciiTheme="majorBidi" w:hAnsiTheme="majorBidi" w:cstheme="majorBidi" w:hint="cs"/>
          <w:sz w:val="28"/>
          <w:szCs w:val="28"/>
          <w:rtl/>
          <w:lang w:bidi="ar-IQ"/>
        </w:rPr>
        <w:t>,</w:t>
      </w:r>
      <w:r w:rsidR="005A6AFB">
        <w:rPr>
          <w:rFonts w:asciiTheme="majorBidi" w:hAnsiTheme="majorBidi" w:cstheme="majorBidi" w:hint="cs"/>
          <w:sz w:val="28"/>
          <w:szCs w:val="28"/>
          <w:rtl/>
          <w:lang w:bidi="ar-IQ"/>
        </w:rPr>
        <w:t xml:space="preserve"> وكذلك تنمية بقية القطاعات الا</w:t>
      </w:r>
      <w:r w:rsidR="00255451">
        <w:rPr>
          <w:rFonts w:asciiTheme="majorBidi" w:hAnsiTheme="majorBidi" w:cstheme="majorBidi" w:hint="cs"/>
          <w:sz w:val="28"/>
          <w:szCs w:val="28"/>
          <w:rtl/>
          <w:lang w:bidi="ar-IQ"/>
        </w:rPr>
        <w:t>قتصادية.</w:t>
      </w:r>
    </w:p>
    <w:p w:rsidR="008411BF" w:rsidRPr="006E768F" w:rsidRDefault="008411BF" w:rsidP="008C11D1">
      <w:pPr>
        <w:jc w:val="both"/>
        <w:rPr>
          <w:rFonts w:asciiTheme="majorBidi" w:hAnsiTheme="majorBidi" w:cstheme="majorBidi"/>
          <w:b/>
          <w:bCs/>
          <w:sz w:val="28"/>
          <w:szCs w:val="28"/>
          <w:rtl/>
          <w:lang w:bidi="ar-IQ"/>
        </w:rPr>
      </w:pPr>
      <w:r w:rsidRPr="006E768F">
        <w:rPr>
          <w:rFonts w:asciiTheme="majorBidi" w:hAnsiTheme="majorBidi" w:cstheme="majorBidi" w:hint="cs"/>
          <w:b/>
          <w:bCs/>
          <w:sz w:val="28"/>
          <w:szCs w:val="28"/>
          <w:rtl/>
          <w:lang w:bidi="ar-IQ"/>
        </w:rPr>
        <w:t xml:space="preserve">الكلمات المفتاحية: </w:t>
      </w:r>
      <w:r w:rsidR="00255451">
        <w:rPr>
          <w:rFonts w:asciiTheme="majorBidi" w:hAnsiTheme="majorBidi" w:cstheme="majorBidi" w:hint="cs"/>
          <w:b/>
          <w:bCs/>
          <w:sz w:val="28"/>
          <w:szCs w:val="28"/>
          <w:rtl/>
          <w:lang w:bidi="ar-IQ"/>
        </w:rPr>
        <w:t>الجمهورية العراقية, الاقتصاد العراقي, السياسة الاقتصادية الكلية, القطاعات الاقتصادية,</w:t>
      </w:r>
      <w:r w:rsidR="008C11D1">
        <w:rPr>
          <w:rFonts w:asciiTheme="majorBidi" w:hAnsiTheme="majorBidi" w:cstheme="majorBidi" w:hint="cs"/>
          <w:b/>
          <w:bCs/>
          <w:sz w:val="28"/>
          <w:szCs w:val="28"/>
          <w:rtl/>
          <w:lang w:bidi="ar-IQ"/>
        </w:rPr>
        <w:t xml:space="preserve"> سمات.</w:t>
      </w:r>
    </w:p>
    <w:p w:rsidR="007C5D67" w:rsidRPr="00F04E14" w:rsidRDefault="007C5D67" w:rsidP="00B81754">
      <w:pPr>
        <w:jc w:val="right"/>
        <w:rPr>
          <w:rFonts w:asciiTheme="majorBidi" w:hAnsiTheme="majorBidi" w:cstheme="majorBidi"/>
          <w:b/>
          <w:bCs/>
          <w:sz w:val="28"/>
          <w:szCs w:val="28"/>
          <w:u w:val="single"/>
          <w:lang w:bidi="ar-IQ"/>
        </w:rPr>
      </w:pPr>
      <w:r w:rsidRPr="00F04E14">
        <w:rPr>
          <w:rFonts w:asciiTheme="majorBidi" w:hAnsiTheme="majorBidi" w:cstheme="majorBidi"/>
          <w:b/>
          <w:bCs/>
          <w:sz w:val="28"/>
          <w:szCs w:val="28"/>
          <w:u w:val="single"/>
          <w:lang w:bidi="ar-IQ"/>
        </w:rPr>
        <w:t>Abstract</w:t>
      </w:r>
    </w:p>
    <w:p w:rsidR="00B81754" w:rsidRPr="00B81754" w:rsidRDefault="00B81754" w:rsidP="00B81754">
      <w:pPr>
        <w:jc w:val="both"/>
        <w:rPr>
          <w:rFonts w:asciiTheme="majorBidi" w:hAnsiTheme="majorBidi" w:cstheme="majorBidi"/>
          <w:sz w:val="28"/>
          <w:szCs w:val="28"/>
          <w:lang w:bidi="ar-IQ"/>
        </w:rPr>
      </w:pPr>
      <w:r w:rsidRPr="00B81754">
        <w:rPr>
          <w:rFonts w:asciiTheme="majorBidi" w:hAnsiTheme="majorBidi" w:cstheme="majorBidi"/>
          <w:sz w:val="28"/>
          <w:szCs w:val="28"/>
          <w:lang w:bidi="ar-IQ"/>
        </w:rPr>
        <w:t xml:space="preserve">Given the geographical, natural and economic importance that the Republic of Iraq enjoys at the regional and global </w:t>
      </w:r>
      <w:proofErr w:type="gramStart"/>
      <w:r w:rsidRPr="00B81754">
        <w:rPr>
          <w:rFonts w:asciiTheme="majorBidi" w:hAnsiTheme="majorBidi" w:cstheme="majorBidi"/>
          <w:sz w:val="28"/>
          <w:szCs w:val="28"/>
          <w:lang w:bidi="ar-IQ"/>
        </w:rPr>
        <w:t>levels</w:t>
      </w:r>
      <w:r>
        <w:rPr>
          <w:rFonts w:asciiTheme="majorBidi" w:hAnsiTheme="majorBidi" w:cstheme="majorBidi"/>
          <w:sz w:val="28"/>
          <w:szCs w:val="28"/>
          <w:lang w:bidi="ar-IQ"/>
        </w:rPr>
        <w:t xml:space="preserve"> </w:t>
      </w:r>
      <w:r w:rsidRPr="00B81754">
        <w:rPr>
          <w:rFonts w:asciiTheme="majorBidi" w:hAnsiTheme="majorBidi" w:cstheme="majorBidi"/>
          <w:sz w:val="28"/>
          <w:szCs w:val="28"/>
          <w:lang w:bidi="ar-IQ"/>
        </w:rPr>
        <w:t>.</w:t>
      </w:r>
      <w:proofErr w:type="gramEnd"/>
      <w:r w:rsidRPr="00B81754">
        <w:rPr>
          <w:rFonts w:asciiTheme="majorBidi" w:hAnsiTheme="majorBidi" w:cstheme="majorBidi"/>
          <w:sz w:val="28"/>
          <w:szCs w:val="28"/>
          <w:lang w:bidi="ar-IQ"/>
        </w:rPr>
        <w:t xml:space="preserve"> Here it is worth noting the necessity of studying the financial and economic reality, because of its political, social and financial dimensions that may cast a shadow on Iraqi society. On the one hand, and on the other hand, it is necessary to investigate the role and effectiveness of variables related to financial and monetary policy in light of the general framework of economic policy. </w:t>
      </w:r>
      <w:proofErr w:type="gramStart"/>
      <w:r w:rsidRPr="00B81754">
        <w:rPr>
          <w:rFonts w:asciiTheme="majorBidi" w:hAnsiTheme="majorBidi" w:cstheme="majorBidi"/>
          <w:sz w:val="28"/>
          <w:szCs w:val="28"/>
          <w:lang w:bidi="ar-IQ"/>
        </w:rPr>
        <w:t>the</w:t>
      </w:r>
      <w:proofErr w:type="gramEnd"/>
      <w:r w:rsidRPr="00B81754">
        <w:rPr>
          <w:rFonts w:asciiTheme="majorBidi" w:hAnsiTheme="majorBidi" w:cstheme="majorBidi"/>
          <w:sz w:val="28"/>
          <w:szCs w:val="28"/>
          <w:lang w:bidi="ar-IQ"/>
        </w:rPr>
        <w:t xml:space="preserve"> college. Not to mention the social and political changes occurring in the Iraqi economic scene.</w:t>
      </w:r>
      <w:r w:rsidRPr="00B81754">
        <w:rPr>
          <w:rFonts w:ascii="inherit" w:eastAsia="Times New Roman" w:hAnsi="inherit" w:cs="Courier New"/>
          <w:color w:val="202124"/>
          <w:sz w:val="42"/>
          <w:szCs w:val="42"/>
        </w:rPr>
        <w:t xml:space="preserve"> </w:t>
      </w:r>
      <w:r w:rsidRPr="00B81754">
        <w:rPr>
          <w:rFonts w:asciiTheme="majorBidi" w:hAnsiTheme="majorBidi" w:cstheme="majorBidi"/>
          <w:sz w:val="28"/>
          <w:szCs w:val="28"/>
          <w:lang w:bidi="ar-IQ"/>
        </w:rPr>
        <w:t xml:space="preserve">Also, direct and comprehensive knowledge of the reality of the economic sectors in the Iraqi Republic helps in redirecting the overall economic policy by correcting some financial and economic imbalances. In particular, it must be noted that the Iraqi economy depends largely on one source of rent, </w:t>
      </w:r>
      <w:r w:rsidRPr="00B81754">
        <w:rPr>
          <w:rFonts w:asciiTheme="majorBidi" w:hAnsiTheme="majorBidi" w:cstheme="majorBidi"/>
          <w:sz w:val="28"/>
          <w:szCs w:val="28"/>
          <w:lang w:bidi="ar-IQ"/>
        </w:rPr>
        <w:lastRenderedPageBreak/>
        <w:t>which is oil, which is the pulsing artery of the existing economy, as well as the development of the rest of the economic sectors.</w:t>
      </w:r>
    </w:p>
    <w:p w:rsidR="00F04E14" w:rsidRPr="00F04E14" w:rsidRDefault="00F04E14" w:rsidP="00F04E14">
      <w:pPr>
        <w:jc w:val="right"/>
        <w:rPr>
          <w:rFonts w:asciiTheme="majorBidi" w:hAnsiTheme="majorBidi" w:cstheme="majorBidi"/>
          <w:b/>
          <w:bCs/>
          <w:sz w:val="28"/>
          <w:szCs w:val="28"/>
          <w:lang w:bidi="ar-IQ"/>
        </w:rPr>
      </w:pPr>
      <w:r w:rsidRPr="00F04E14">
        <w:rPr>
          <w:rFonts w:asciiTheme="majorBidi" w:hAnsiTheme="majorBidi" w:cstheme="majorBidi"/>
          <w:b/>
          <w:bCs/>
          <w:sz w:val="28"/>
          <w:szCs w:val="28"/>
          <w:lang w:bidi="ar-IQ"/>
        </w:rPr>
        <w:t>Keywords: the Iraqi Republic, the Iraqi economy, macroeconomic policy, economic sectors, features.</w:t>
      </w:r>
    </w:p>
    <w:p w:rsidR="008411BF" w:rsidRDefault="008411BF" w:rsidP="00B90DF4">
      <w:pPr>
        <w:rPr>
          <w:rFonts w:asciiTheme="majorBidi" w:hAnsiTheme="majorBidi" w:cstheme="majorBidi"/>
          <w:sz w:val="28"/>
          <w:szCs w:val="28"/>
          <w:rtl/>
          <w:lang w:bidi="ar-IQ"/>
        </w:rPr>
      </w:pPr>
    </w:p>
    <w:p w:rsidR="008411BF" w:rsidRPr="006E768F" w:rsidRDefault="008411BF" w:rsidP="008411BF">
      <w:pPr>
        <w:rPr>
          <w:rFonts w:asciiTheme="majorBidi" w:hAnsiTheme="majorBidi" w:cstheme="majorBidi"/>
          <w:b/>
          <w:bCs/>
          <w:sz w:val="28"/>
          <w:szCs w:val="28"/>
          <w:rtl/>
          <w:lang w:bidi="ar-IQ"/>
        </w:rPr>
      </w:pPr>
      <w:r w:rsidRPr="006E768F">
        <w:rPr>
          <w:rFonts w:asciiTheme="majorBidi" w:hAnsiTheme="majorBidi" w:cstheme="majorBidi" w:hint="cs"/>
          <w:b/>
          <w:bCs/>
          <w:sz w:val="28"/>
          <w:szCs w:val="28"/>
          <w:rtl/>
          <w:lang w:bidi="ar-IQ"/>
        </w:rPr>
        <w:t>المقدمة:</w:t>
      </w:r>
    </w:p>
    <w:p w:rsidR="006E768F" w:rsidRPr="008411BF" w:rsidRDefault="001C09A4" w:rsidP="005B075E">
      <w:pPr>
        <w:jc w:val="both"/>
        <w:rPr>
          <w:rFonts w:asciiTheme="majorBidi" w:hAnsiTheme="majorBidi" w:cstheme="majorBidi"/>
          <w:sz w:val="28"/>
          <w:szCs w:val="28"/>
          <w:rtl/>
          <w:lang w:bidi="ar-IQ"/>
        </w:rPr>
      </w:pPr>
      <w:r>
        <w:rPr>
          <w:rFonts w:asciiTheme="majorBidi" w:hAnsiTheme="majorBidi" w:cstheme="majorBidi" w:hint="cs"/>
          <w:sz w:val="28"/>
          <w:szCs w:val="28"/>
          <w:rtl/>
          <w:lang w:bidi="ar-IQ"/>
        </w:rPr>
        <w:t>تجدر الإشارة الى ان الاقتصاد العراقي تمتع بميزة نسبية من خلال الاعتماد بشكل مطلق على مصدر ريعي وحيد, إذ يتمثل بالبترول الذي يعد العنصر الرئيسي لقيام الصناعة والتجارة العالمية. كما ان الإيرادات المتحققة عن تصدير النفط يتم توظيفها في الموازنة العامة للحكومة العراقية من اجل إعادة توزيعها وفق الاحتياج عبر قنوات الانفاق العام</w:t>
      </w:r>
      <w:r w:rsidR="005B075E">
        <w:rPr>
          <w:rFonts w:asciiTheme="majorBidi" w:hAnsiTheme="majorBidi" w:cstheme="majorBidi" w:hint="cs"/>
          <w:sz w:val="28"/>
          <w:szCs w:val="28"/>
          <w:rtl/>
          <w:lang w:bidi="ar-IQ"/>
        </w:rPr>
        <w:t>,</w:t>
      </w:r>
      <w:r>
        <w:rPr>
          <w:rFonts w:asciiTheme="majorBidi" w:hAnsiTheme="majorBidi" w:cstheme="majorBidi" w:hint="cs"/>
          <w:sz w:val="28"/>
          <w:szCs w:val="28"/>
          <w:rtl/>
          <w:lang w:bidi="ar-IQ"/>
        </w:rPr>
        <w:t xml:space="preserve"> بالإضافة الى توظيف جزء من الإيرادات النفطية في عجلة التنمية الاقتصادية لجمهورية العراقية</w:t>
      </w:r>
      <w:r w:rsidR="009B641C">
        <w:rPr>
          <w:rFonts w:asciiTheme="majorBidi" w:hAnsiTheme="majorBidi" w:cstheme="majorBidi" w:hint="cs"/>
          <w:sz w:val="28"/>
          <w:szCs w:val="28"/>
          <w:rtl/>
          <w:lang w:bidi="ar-IQ"/>
        </w:rPr>
        <w:t>. لا سيما تناول البحث اهم القطاعات المالية والاقتصادية</w:t>
      </w:r>
      <w:r w:rsidR="005B075E">
        <w:rPr>
          <w:rFonts w:asciiTheme="majorBidi" w:hAnsiTheme="majorBidi" w:cstheme="majorBidi" w:hint="cs"/>
          <w:sz w:val="28"/>
          <w:szCs w:val="28"/>
          <w:rtl/>
          <w:lang w:bidi="ar-IQ"/>
        </w:rPr>
        <w:t>,</w:t>
      </w:r>
      <w:r w:rsidR="009B641C">
        <w:rPr>
          <w:rFonts w:asciiTheme="majorBidi" w:hAnsiTheme="majorBidi" w:cstheme="majorBidi" w:hint="cs"/>
          <w:sz w:val="28"/>
          <w:szCs w:val="28"/>
          <w:rtl/>
          <w:lang w:bidi="ar-IQ"/>
        </w:rPr>
        <w:t xml:space="preserve"> وكذلك طبيعية النظام الاقتصادي القائم في الجمهورية العراقية عن طريق استبيان اهم السمات الظاهرية للمنظومة الاقتصادية, هذا من جانب واستعراض نبذة عامة عن الازمات المالية والاقتصادية التي شهدها الاقتصاد العراقي</w:t>
      </w:r>
      <w:r w:rsidR="005B075E">
        <w:rPr>
          <w:rFonts w:asciiTheme="majorBidi" w:hAnsiTheme="majorBidi" w:cstheme="majorBidi" w:hint="cs"/>
          <w:sz w:val="28"/>
          <w:szCs w:val="28"/>
          <w:rtl/>
          <w:lang w:bidi="ar-IQ"/>
        </w:rPr>
        <w:t>,</w:t>
      </w:r>
      <w:r w:rsidR="009B641C">
        <w:rPr>
          <w:rFonts w:asciiTheme="majorBidi" w:hAnsiTheme="majorBidi" w:cstheme="majorBidi" w:hint="cs"/>
          <w:sz w:val="28"/>
          <w:szCs w:val="28"/>
          <w:rtl/>
          <w:lang w:bidi="ar-IQ"/>
        </w:rPr>
        <w:t xml:space="preserve"> علاوة عن </w:t>
      </w:r>
      <w:r w:rsidR="005B075E">
        <w:rPr>
          <w:rFonts w:asciiTheme="majorBidi" w:hAnsiTheme="majorBidi" w:cstheme="majorBidi" w:hint="cs"/>
          <w:sz w:val="28"/>
          <w:szCs w:val="28"/>
          <w:rtl/>
          <w:lang w:bidi="ar-IQ"/>
        </w:rPr>
        <w:t>تدرق الى القطاع الخاص وإبراز دوره في النظام الاقتصادي للجمهورية العراقية.</w:t>
      </w:r>
      <w:r>
        <w:rPr>
          <w:rFonts w:asciiTheme="majorBidi" w:hAnsiTheme="majorBidi" w:cstheme="majorBidi" w:hint="cs"/>
          <w:sz w:val="28"/>
          <w:szCs w:val="28"/>
          <w:rtl/>
          <w:lang w:bidi="ar-IQ"/>
        </w:rPr>
        <w:t xml:space="preserve"> </w:t>
      </w:r>
    </w:p>
    <w:p w:rsidR="00B90DF4" w:rsidRPr="001B7315" w:rsidRDefault="00B90DF4" w:rsidP="00B90DF4">
      <w:pPr>
        <w:rPr>
          <w:rFonts w:asciiTheme="majorBidi" w:hAnsiTheme="majorBidi" w:cstheme="majorBidi"/>
          <w:b/>
          <w:bCs/>
          <w:sz w:val="28"/>
          <w:szCs w:val="28"/>
          <w:u w:val="single"/>
          <w:rtl/>
          <w:lang w:bidi="ar-IQ"/>
        </w:rPr>
      </w:pPr>
      <w:proofErr w:type="gramStart"/>
      <w:r w:rsidRPr="001B7315">
        <w:rPr>
          <w:rFonts w:asciiTheme="majorBidi" w:hAnsiTheme="majorBidi" w:cstheme="majorBidi" w:hint="cs"/>
          <w:b/>
          <w:bCs/>
          <w:sz w:val="28"/>
          <w:szCs w:val="28"/>
          <w:u w:val="single"/>
          <w:rtl/>
          <w:lang w:bidi="ar-IQ"/>
        </w:rPr>
        <w:t>مشكلة</w:t>
      </w:r>
      <w:proofErr w:type="gramEnd"/>
      <w:r w:rsidRPr="001B7315">
        <w:rPr>
          <w:rFonts w:asciiTheme="majorBidi" w:hAnsiTheme="majorBidi" w:cstheme="majorBidi" w:hint="cs"/>
          <w:b/>
          <w:bCs/>
          <w:sz w:val="28"/>
          <w:szCs w:val="28"/>
          <w:u w:val="single"/>
          <w:rtl/>
          <w:lang w:bidi="ar-IQ"/>
        </w:rPr>
        <w:t xml:space="preserve"> البحث</w:t>
      </w:r>
      <w:r>
        <w:rPr>
          <w:rFonts w:asciiTheme="majorBidi" w:hAnsiTheme="majorBidi" w:cstheme="majorBidi" w:hint="cs"/>
          <w:b/>
          <w:bCs/>
          <w:sz w:val="28"/>
          <w:szCs w:val="28"/>
          <w:u w:val="single"/>
          <w:rtl/>
          <w:lang w:bidi="ar-IQ"/>
        </w:rPr>
        <w:t>:</w:t>
      </w:r>
    </w:p>
    <w:p w:rsidR="00B90DF4" w:rsidRDefault="00B90DF4" w:rsidP="00B90DF4">
      <w:pPr>
        <w:rPr>
          <w:rFonts w:asciiTheme="majorBidi" w:hAnsiTheme="majorBidi" w:cstheme="majorBidi"/>
          <w:sz w:val="28"/>
          <w:szCs w:val="28"/>
          <w:rtl/>
          <w:lang w:bidi="ar-IQ"/>
        </w:rPr>
      </w:pPr>
      <w:r>
        <w:rPr>
          <w:rFonts w:asciiTheme="majorBidi" w:hAnsiTheme="majorBidi" w:cstheme="majorBidi" w:hint="cs"/>
          <w:sz w:val="28"/>
          <w:szCs w:val="28"/>
          <w:rtl/>
          <w:lang w:bidi="ar-IQ"/>
        </w:rPr>
        <w:t>ان البحث يقوم على الأسئلة الآتية:</w:t>
      </w:r>
    </w:p>
    <w:p w:rsidR="00B90DF4" w:rsidRDefault="00B90DF4" w:rsidP="00B90DF4">
      <w:pPr>
        <w:pStyle w:val="a6"/>
        <w:numPr>
          <w:ilvl w:val="0"/>
          <w:numId w:val="19"/>
        </w:numPr>
        <w:rPr>
          <w:rFonts w:asciiTheme="majorBidi" w:hAnsiTheme="majorBidi" w:cstheme="majorBidi"/>
          <w:sz w:val="28"/>
          <w:szCs w:val="28"/>
          <w:lang w:bidi="ar-IQ"/>
        </w:rPr>
      </w:pPr>
      <w:r>
        <w:rPr>
          <w:rFonts w:asciiTheme="majorBidi" w:hAnsiTheme="majorBidi" w:cstheme="majorBidi" w:hint="cs"/>
          <w:sz w:val="28"/>
          <w:szCs w:val="28"/>
          <w:rtl/>
          <w:lang w:bidi="ar-IQ"/>
        </w:rPr>
        <w:t>ما هية طبيعة الاقتصاد العراقي.</w:t>
      </w:r>
    </w:p>
    <w:p w:rsidR="00B90DF4" w:rsidRDefault="00FD1A63" w:rsidP="00B90DF4">
      <w:pPr>
        <w:pStyle w:val="a6"/>
        <w:numPr>
          <w:ilvl w:val="0"/>
          <w:numId w:val="19"/>
        </w:numPr>
        <w:rPr>
          <w:rFonts w:asciiTheme="majorBidi" w:hAnsiTheme="majorBidi" w:cstheme="majorBidi"/>
          <w:sz w:val="28"/>
          <w:szCs w:val="28"/>
          <w:lang w:bidi="ar-IQ"/>
        </w:rPr>
      </w:pPr>
      <w:proofErr w:type="gramStart"/>
      <w:r>
        <w:rPr>
          <w:rFonts w:asciiTheme="majorBidi" w:hAnsiTheme="majorBidi" w:cstheme="majorBidi" w:hint="cs"/>
          <w:sz w:val="28"/>
          <w:szCs w:val="28"/>
          <w:rtl/>
          <w:lang w:bidi="ar-IQ"/>
        </w:rPr>
        <w:t>استعراض</w:t>
      </w:r>
      <w:proofErr w:type="gramEnd"/>
      <w:r>
        <w:rPr>
          <w:rFonts w:asciiTheme="majorBidi" w:hAnsiTheme="majorBidi" w:cstheme="majorBidi" w:hint="cs"/>
          <w:sz w:val="28"/>
          <w:szCs w:val="28"/>
          <w:rtl/>
          <w:lang w:bidi="ar-IQ"/>
        </w:rPr>
        <w:t xml:space="preserve"> </w:t>
      </w:r>
      <w:r w:rsidR="00B90DF4">
        <w:rPr>
          <w:rFonts w:asciiTheme="majorBidi" w:hAnsiTheme="majorBidi" w:cstheme="majorBidi" w:hint="cs"/>
          <w:sz w:val="28"/>
          <w:szCs w:val="28"/>
          <w:rtl/>
          <w:lang w:bidi="ar-IQ"/>
        </w:rPr>
        <w:t>القطاعات الاقتصادية التي تعتمد عليها الجمهورية العراقية.</w:t>
      </w:r>
    </w:p>
    <w:p w:rsidR="00FD1A63" w:rsidRDefault="00FD1A63" w:rsidP="00B90DF4">
      <w:pPr>
        <w:pStyle w:val="a6"/>
        <w:numPr>
          <w:ilvl w:val="0"/>
          <w:numId w:val="19"/>
        </w:numPr>
        <w:rPr>
          <w:rFonts w:asciiTheme="majorBidi" w:hAnsiTheme="majorBidi" w:cstheme="majorBidi"/>
          <w:sz w:val="28"/>
          <w:szCs w:val="28"/>
          <w:lang w:bidi="ar-IQ"/>
        </w:rPr>
      </w:pPr>
      <w:r>
        <w:rPr>
          <w:rFonts w:asciiTheme="majorBidi" w:hAnsiTheme="majorBidi" w:cstheme="majorBidi" w:hint="cs"/>
          <w:sz w:val="28"/>
          <w:szCs w:val="28"/>
          <w:rtl/>
          <w:lang w:bidi="ar-IQ"/>
        </w:rPr>
        <w:t>ابراز القطاع الخاص في المنظومة الاقتصادية العراقية.</w:t>
      </w:r>
    </w:p>
    <w:p w:rsidR="00B90DF4" w:rsidRPr="00906FAF" w:rsidRDefault="00B90DF4" w:rsidP="00B90DF4">
      <w:pPr>
        <w:pStyle w:val="a6"/>
        <w:ind w:left="284"/>
        <w:rPr>
          <w:rFonts w:asciiTheme="majorBidi" w:hAnsiTheme="majorBidi" w:cstheme="majorBidi"/>
          <w:sz w:val="28"/>
          <w:szCs w:val="28"/>
          <w:rtl/>
          <w:lang w:bidi="ar-IQ"/>
        </w:rPr>
      </w:pPr>
      <w:proofErr w:type="gramStart"/>
      <w:r w:rsidRPr="00906FAF">
        <w:rPr>
          <w:rFonts w:asciiTheme="majorBidi" w:hAnsiTheme="majorBidi" w:cstheme="majorBidi" w:hint="cs"/>
          <w:b/>
          <w:bCs/>
          <w:sz w:val="28"/>
          <w:szCs w:val="28"/>
          <w:u w:val="single"/>
          <w:rtl/>
          <w:lang w:bidi="ar-IQ"/>
        </w:rPr>
        <w:t>فرضية</w:t>
      </w:r>
      <w:proofErr w:type="gramEnd"/>
      <w:r w:rsidRPr="00906FAF">
        <w:rPr>
          <w:rFonts w:asciiTheme="majorBidi" w:hAnsiTheme="majorBidi" w:cstheme="majorBidi" w:hint="cs"/>
          <w:b/>
          <w:bCs/>
          <w:sz w:val="28"/>
          <w:szCs w:val="28"/>
          <w:u w:val="single"/>
          <w:rtl/>
          <w:lang w:bidi="ar-IQ"/>
        </w:rPr>
        <w:t xml:space="preserve"> البحث:</w:t>
      </w:r>
    </w:p>
    <w:p w:rsidR="00B90DF4" w:rsidRDefault="00B90DF4" w:rsidP="00B90DF4">
      <w:pPr>
        <w:rPr>
          <w:rFonts w:asciiTheme="majorBidi" w:hAnsiTheme="majorBidi" w:cstheme="majorBidi"/>
          <w:sz w:val="28"/>
          <w:szCs w:val="28"/>
          <w:rtl/>
          <w:lang w:bidi="ar-IQ"/>
        </w:rPr>
      </w:pPr>
      <w:r>
        <w:rPr>
          <w:rFonts w:asciiTheme="majorBidi" w:hAnsiTheme="majorBidi" w:cstheme="majorBidi" w:hint="cs"/>
          <w:sz w:val="28"/>
          <w:szCs w:val="28"/>
          <w:rtl/>
          <w:lang w:bidi="ar-IQ"/>
        </w:rPr>
        <w:t>ينطلق البحث من فرضية مفادها:</w:t>
      </w:r>
    </w:p>
    <w:p w:rsidR="00B90DF4" w:rsidRDefault="00B90DF4" w:rsidP="00B90DF4">
      <w:pPr>
        <w:pStyle w:val="a6"/>
        <w:numPr>
          <w:ilvl w:val="0"/>
          <w:numId w:val="20"/>
        </w:numPr>
        <w:rPr>
          <w:rFonts w:asciiTheme="majorBidi" w:hAnsiTheme="majorBidi" w:cstheme="majorBidi"/>
          <w:sz w:val="28"/>
          <w:szCs w:val="28"/>
          <w:lang w:bidi="ar-IQ"/>
        </w:rPr>
      </w:pPr>
      <w:r>
        <w:rPr>
          <w:rFonts w:asciiTheme="majorBidi" w:hAnsiTheme="majorBidi" w:cstheme="majorBidi" w:hint="cs"/>
          <w:sz w:val="28"/>
          <w:szCs w:val="28"/>
          <w:rtl/>
          <w:lang w:bidi="ar-IQ"/>
        </w:rPr>
        <w:t>على ماذا يستند الاقتصاد العراقي</w:t>
      </w:r>
      <w:r w:rsidR="004E0967">
        <w:rPr>
          <w:rFonts w:asciiTheme="majorBidi" w:hAnsiTheme="majorBidi" w:cstheme="majorBidi" w:hint="cs"/>
          <w:sz w:val="28"/>
          <w:szCs w:val="28"/>
          <w:rtl/>
          <w:lang w:bidi="ar-IQ"/>
        </w:rPr>
        <w:t>؟</w:t>
      </w:r>
    </w:p>
    <w:p w:rsidR="00B90DF4" w:rsidRDefault="00FD1A63" w:rsidP="00FD1A63">
      <w:pPr>
        <w:pStyle w:val="a6"/>
        <w:numPr>
          <w:ilvl w:val="0"/>
          <w:numId w:val="20"/>
        </w:numPr>
        <w:rPr>
          <w:rFonts w:asciiTheme="majorBidi" w:hAnsiTheme="majorBidi" w:cstheme="majorBidi"/>
          <w:sz w:val="28"/>
          <w:szCs w:val="28"/>
          <w:lang w:bidi="ar-IQ"/>
        </w:rPr>
      </w:pPr>
      <w:r>
        <w:rPr>
          <w:rFonts w:asciiTheme="majorBidi" w:hAnsiTheme="majorBidi" w:cstheme="majorBidi" w:hint="cs"/>
          <w:sz w:val="28"/>
          <w:szCs w:val="28"/>
          <w:rtl/>
          <w:lang w:bidi="ar-IQ"/>
        </w:rPr>
        <w:t>ما</w:t>
      </w:r>
      <w:r w:rsidR="00B90DF4">
        <w:rPr>
          <w:rFonts w:asciiTheme="majorBidi" w:hAnsiTheme="majorBidi" w:cstheme="majorBidi" w:hint="cs"/>
          <w:sz w:val="28"/>
          <w:szCs w:val="28"/>
          <w:rtl/>
          <w:lang w:bidi="ar-IQ"/>
        </w:rPr>
        <w:t xml:space="preserve"> </w:t>
      </w:r>
      <w:r>
        <w:rPr>
          <w:rFonts w:asciiTheme="majorBidi" w:hAnsiTheme="majorBidi" w:cstheme="majorBidi" w:hint="cs"/>
          <w:sz w:val="28"/>
          <w:szCs w:val="28"/>
          <w:rtl/>
          <w:lang w:bidi="ar-IQ"/>
        </w:rPr>
        <w:t xml:space="preserve">هية ابرز </w:t>
      </w:r>
      <w:r w:rsidR="00B90DF4">
        <w:rPr>
          <w:rFonts w:asciiTheme="majorBidi" w:hAnsiTheme="majorBidi" w:cstheme="majorBidi" w:hint="cs"/>
          <w:sz w:val="28"/>
          <w:szCs w:val="28"/>
          <w:rtl/>
          <w:lang w:bidi="ar-IQ"/>
        </w:rPr>
        <w:t>القطاعات الاقتصادية في الجمهورية العراقية</w:t>
      </w:r>
      <w:r w:rsidR="004E0967">
        <w:rPr>
          <w:rFonts w:asciiTheme="majorBidi" w:hAnsiTheme="majorBidi" w:cstheme="majorBidi" w:hint="cs"/>
          <w:sz w:val="28"/>
          <w:szCs w:val="28"/>
          <w:rtl/>
          <w:lang w:bidi="ar-IQ"/>
        </w:rPr>
        <w:t>؟</w:t>
      </w:r>
    </w:p>
    <w:p w:rsidR="004E0967" w:rsidRPr="004C2929" w:rsidRDefault="004E0967" w:rsidP="00FD1A63">
      <w:pPr>
        <w:pStyle w:val="a6"/>
        <w:numPr>
          <w:ilvl w:val="0"/>
          <w:numId w:val="20"/>
        </w:numPr>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هل ان القطاعات الاقتصادية </w:t>
      </w:r>
      <w:r w:rsidR="00FD1A63">
        <w:rPr>
          <w:rFonts w:asciiTheme="majorBidi" w:hAnsiTheme="majorBidi" w:cstheme="majorBidi" w:hint="cs"/>
          <w:sz w:val="28"/>
          <w:szCs w:val="28"/>
          <w:rtl/>
          <w:lang w:bidi="ar-IQ"/>
        </w:rPr>
        <w:t>تحقق الأهداف المرجوة عنها</w:t>
      </w:r>
      <w:r>
        <w:rPr>
          <w:rFonts w:asciiTheme="majorBidi" w:hAnsiTheme="majorBidi" w:cstheme="majorBidi" w:hint="cs"/>
          <w:sz w:val="28"/>
          <w:szCs w:val="28"/>
          <w:rtl/>
          <w:lang w:bidi="ar-IQ"/>
        </w:rPr>
        <w:t xml:space="preserve"> ؟</w:t>
      </w:r>
    </w:p>
    <w:p w:rsidR="00B90DF4" w:rsidRPr="001B7315" w:rsidRDefault="00B90DF4" w:rsidP="00B90DF4">
      <w:pPr>
        <w:rPr>
          <w:rFonts w:asciiTheme="majorBidi" w:hAnsiTheme="majorBidi" w:cstheme="majorBidi"/>
          <w:b/>
          <w:bCs/>
          <w:sz w:val="28"/>
          <w:szCs w:val="28"/>
          <w:u w:val="single"/>
          <w:rtl/>
          <w:lang w:bidi="ar-IQ"/>
        </w:rPr>
      </w:pPr>
      <w:r w:rsidRPr="001B7315">
        <w:rPr>
          <w:rFonts w:asciiTheme="majorBidi" w:hAnsiTheme="majorBidi" w:cstheme="majorBidi" w:hint="cs"/>
          <w:b/>
          <w:bCs/>
          <w:sz w:val="28"/>
          <w:szCs w:val="28"/>
          <w:u w:val="single"/>
          <w:rtl/>
          <w:lang w:bidi="ar-IQ"/>
        </w:rPr>
        <w:t>اهداف البحث</w:t>
      </w:r>
      <w:r>
        <w:rPr>
          <w:rFonts w:asciiTheme="majorBidi" w:hAnsiTheme="majorBidi" w:cstheme="majorBidi" w:hint="cs"/>
          <w:b/>
          <w:bCs/>
          <w:sz w:val="28"/>
          <w:szCs w:val="28"/>
          <w:u w:val="single"/>
          <w:rtl/>
          <w:lang w:bidi="ar-IQ"/>
        </w:rPr>
        <w:t>:</w:t>
      </w:r>
    </w:p>
    <w:p w:rsidR="00B90DF4" w:rsidRDefault="00B90DF4" w:rsidP="00B90DF4">
      <w:pPr>
        <w:rPr>
          <w:rFonts w:asciiTheme="majorBidi" w:hAnsiTheme="majorBidi" w:cstheme="majorBidi"/>
          <w:sz w:val="28"/>
          <w:szCs w:val="28"/>
          <w:rtl/>
          <w:lang w:bidi="ar-IQ"/>
        </w:rPr>
      </w:pPr>
      <w:r>
        <w:rPr>
          <w:rFonts w:asciiTheme="majorBidi" w:hAnsiTheme="majorBidi" w:cstheme="majorBidi" w:hint="cs"/>
          <w:sz w:val="28"/>
          <w:szCs w:val="28"/>
          <w:rtl/>
          <w:lang w:bidi="ar-IQ"/>
        </w:rPr>
        <w:t>يهدف البحث الى:</w:t>
      </w:r>
    </w:p>
    <w:p w:rsidR="00B90DF4" w:rsidRDefault="00B90DF4" w:rsidP="00B90DF4">
      <w:pPr>
        <w:pStyle w:val="a6"/>
        <w:numPr>
          <w:ilvl w:val="0"/>
          <w:numId w:val="21"/>
        </w:numPr>
        <w:rPr>
          <w:rFonts w:asciiTheme="majorBidi" w:hAnsiTheme="majorBidi" w:cstheme="majorBidi"/>
          <w:sz w:val="28"/>
          <w:szCs w:val="28"/>
          <w:lang w:bidi="ar-IQ"/>
        </w:rPr>
      </w:pPr>
      <w:r>
        <w:rPr>
          <w:rFonts w:asciiTheme="majorBidi" w:hAnsiTheme="majorBidi" w:cstheme="majorBidi" w:hint="cs"/>
          <w:sz w:val="28"/>
          <w:szCs w:val="28"/>
          <w:rtl/>
          <w:lang w:bidi="ar-IQ"/>
        </w:rPr>
        <w:t>استعراض مقومات الاقتصاد العراقي.</w:t>
      </w:r>
    </w:p>
    <w:p w:rsidR="00B90DF4" w:rsidRDefault="00B90DF4" w:rsidP="00B90DF4">
      <w:pPr>
        <w:pStyle w:val="a6"/>
        <w:numPr>
          <w:ilvl w:val="0"/>
          <w:numId w:val="21"/>
        </w:numPr>
        <w:rPr>
          <w:rFonts w:asciiTheme="majorBidi" w:hAnsiTheme="majorBidi" w:cstheme="majorBidi"/>
          <w:sz w:val="28"/>
          <w:szCs w:val="28"/>
          <w:lang w:bidi="ar-IQ"/>
        </w:rPr>
      </w:pPr>
      <w:r>
        <w:rPr>
          <w:rFonts w:asciiTheme="majorBidi" w:hAnsiTheme="majorBidi" w:cstheme="majorBidi" w:hint="cs"/>
          <w:sz w:val="28"/>
          <w:szCs w:val="28"/>
          <w:rtl/>
          <w:lang w:bidi="ar-IQ"/>
        </w:rPr>
        <w:t>بيان القطاعات الاقتصادية التي يقوم عليها الاقتصاد العراقي.</w:t>
      </w:r>
    </w:p>
    <w:p w:rsidR="00FD1A63" w:rsidRDefault="00FD1A63" w:rsidP="00B90DF4">
      <w:pPr>
        <w:pStyle w:val="a6"/>
        <w:numPr>
          <w:ilvl w:val="0"/>
          <w:numId w:val="21"/>
        </w:numPr>
        <w:rPr>
          <w:rFonts w:asciiTheme="majorBidi" w:hAnsiTheme="majorBidi" w:cstheme="majorBidi"/>
          <w:sz w:val="28"/>
          <w:szCs w:val="28"/>
          <w:lang w:bidi="ar-IQ"/>
        </w:rPr>
      </w:pPr>
      <w:r>
        <w:rPr>
          <w:rFonts w:asciiTheme="majorBidi" w:hAnsiTheme="majorBidi" w:cstheme="majorBidi" w:hint="cs"/>
          <w:sz w:val="28"/>
          <w:szCs w:val="28"/>
          <w:rtl/>
          <w:lang w:bidi="ar-IQ"/>
        </w:rPr>
        <w:t>بيان القطاع الخاص في الاقتصاد العراقي.</w:t>
      </w:r>
    </w:p>
    <w:p w:rsidR="00B90DF4" w:rsidRPr="001B7315" w:rsidRDefault="00B90DF4" w:rsidP="00B90DF4">
      <w:pPr>
        <w:rPr>
          <w:rFonts w:asciiTheme="majorBidi" w:hAnsiTheme="majorBidi" w:cstheme="majorBidi"/>
          <w:b/>
          <w:bCs/>
          <w:sz w:val="28"/>
          <w:szCs w:val="28"/>
          <w:u w:val="single"/>
          <w:rtl/>
          <w:lang w:bidi="ar-IQ"/>
        </w:rPr>
      </w:pPr>
      <w:proofErr w:type="gramStart"/>
      <w:r w:rsidRPr="001B7315">
        <w:rPr>
          <w:rFonts w:asciiTheme="majorBidi" w:hAnsiTheme="majorBidi" w:cstheme="majorBidi" w:hint="cs"/>
          <w:b/>
          <w:bCs/>
          <w:sz w:val="28"/>
          <w:szCs w:val="28"/>
          <w:u w:val="single"/>
          <w:rtl/>
          <w:lang w:bidi="ar-IQ"/>
        </w:rPr>
        <w:lastRenderedPageBreak/>
        <w:t>منهجية</w:t>
      </w:r>
      <w:proofErr w:type="gramEnd"/>
      <w:r w:rsidRPr="001B7315">
        <w:rPr>
          <w:rFonts w:asciiTheme="majorBidi" w:hAnsiTheme="majorBidi" w:cstheme="majorBidi" w:hint="cs"/>
          <w:b/>
          <w:bCs/>
          <w:sz w:val="28"/>
          <w:szCs w:val="28"/>
          <w:u w:val="single"/>
          <w:rtl/>
          <w:lang w:bidi="ar-IQ"/>
        </w:rPr>
        <w:t xml:space="preserve"> البحث</w:t>
      </w:r>
      <w:r>
        <w:rPr>
          <w:rFonts w:asciiTheme="majorBidi" w:hAnsiTheme="majorBidi" w:cstheme="majorBidi" w:hint="cs"/>
          <w:b/>
          <w:bCs/>
          <w:sz w:val="28"/>
          <w:szCs w:val="28"/>
          <w:u w:val="single"/>
          <w:rtl/>
          <w:lang w:bidi="ar-IQ"/>
        </w:rPr>
        <w:t>:</w:t>
      </w:r>
    </w:p>
    <w:p w:rsidR="00B90DF4" w:rsidRDefault="00B90DF4" w:rsidP="00B90DF4">
      <w:pPr>
        <w:rPr>
          <w:rFonts w:asciiTheme="majorBidi" w:hAnsiTheme="majorBidi" w:cstheme="majorBidi"/>
          <w:sz w:val="28"/>
          <w:szCs w:val="28"/>
          <w:rtl/>
          <w:lang w:bidi="ar-IQ"/>
        </w:rPr>
      </w:pPr>
      <w:r>
        <w:rPr>
          <w:rFonts w:asciiTheme="majorBidi" w:hAnsiTheme="majorBidi" w:cstheme="majorBidi" w:hint="cs"/>
          <w:sz w:val="28"/>
          <w:szCs w:val="28"/>
          <w:rtl/>
          <w:lang w:bidi="ar-IQ"/>
        </w:rPr>
        <w:t>يعتمد البحث على المنهجين الاستقرائي والاستنباطي في استيضاح طبيعة الاقتصاد العراقي.</w:t>
      </w:r>
    </w:p>
    <w:p w:rsidR="00B90DF4" w:rsidRPr="001B7315" w:rsidRDefault="00B90DF4" w:rsidP="00B90DF4">
      <w:pPr>
        <w:rPr>
          <w:rFonts w:asciiTheme="majorBidi" w:hAnsiTheme="majorBidi" w:cstheme="majorBidi"/>
          <w:b/>
          <w:bCs/>
          <w:sz w:val="28"/>
          <w:szCs w:val="28"/>
          <w:u w:val="single"/>
          <w:rtl/>
          <w:lang w:bidi="ar-IQ"/>
        </w:rPr>
      </w:pPr>
      <w:proofErr w:type="gramStart"/>
      <w:r w:rsidRPr="001B7315">
        <w:rPr>
          <w:rFonts w:asciiTheme="majorBidi" w:hAnsiTheme="majorBidi" w:cstheme="majorBidi" w:hint="cs"/>
          <w:b/>
          <w:bCs/>
          <w:sz w:val="28"/>
          <w:szCs w:val="28"/>
          <w:u w:val="single"/>
          <w:rtl/>
          <w:lang w:bidi="ar-IQ"/>
        </w:rPr>
        <w:t>أهمية</w:t>
      </w:r>
      <w:proofErr w:type="gramEnd"/>
      <w:r w:rsidRPr="001B7315">
        <w:rPr>
          <w:rFonts w:asciiTheme="majorBidi" w:hAnsiTheme="majorBidi" w:cstheme="majorBidi" w:hint="cs"/>
          <w:b/>
          <w:bCs/>
          <w:sz w:val="28"/>
          <w:szCs w:val="28"/>
          <w:u w:val="single"/>
          <w:rtl/>
          <w:lang w:bidi="ar-IQ"/>
        </w:rPr>
        <w:t xml:space="preserve"> البحث</w:t>
      </w:r>
      <w:r>
        <w:rPr>
          <w:rFonts w:asciiTheme="majorBidi" w:hAnsiTheme="majorBidi" w:cstheme="majorBidi" w:hint="cs"/>
          <w:b/>
          <w:bCs/>
          <w:sz w:val="28"/>
          <w:szCs w:val="28"/>
          <w:u w:val="single"/>
          <w:rtl/>
          <w:lang w:bidi="ar-IQ"/>
        </w:rPr>
        <w:t>:</w:t>
      </w:r>
    </w:p>
    <w:p w:rsidR="00B90DF4" w:rsidRDefault="00B90DF4" w:rsidP="00FD1A63">
      <w:pPr>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ان نتائج هذا البحث يمكن ان تسهم في فهم طبيعة الاقتصاد الجمهورية العراقي. بالإضافة الى معرفة اهم </w:t>
      </w:r>
      <w:r w:rsidR="00290B01">
        <w:rPr>
          <w:rFonts w:asciiTheme="majorBidi" w:hAnsiTheme="majorBidi" w:cstheme="majorBidi" w:hint="cs"/>
          <w:sz w:val="28"/>
          <w:szCs w:val="28"/>
          <w:rtl/>
          <w:lang w:bidi="ar-IQ"/>
        </w:rPr>
        <w:t>المعوقات</w:t>
      </w:r>
      <w:r>
        <w:rPr>
          <w:rFonts w:asciiTheme="majorBidi" w:hAnsiTheme="majorBidi" w:cstheme="majorBidi" w:hint="cs"/>
          <w:sz w:val="28"/>
          <w:szCs w:val="28"/>
          <w:rtl/>
          <w:lang w:bidi="ar-IQ"/>
        </w:rPr>
        <w:t xml:space="preserve"> القطاعات الاقتصادية العراقي.</w:t>
      </w:r>
      <w:r w:rsidR="00290B01">
        <w:rPr>
          <w:rFonts w:asciiTheme="majorBidi" w:hAnsiTheme="majorBidi" w:cstheme="majorBidi" w:hint="cs"/>
          <w:sz w:val="28"/>
          <w:szCs w:val="28"/>
          <w:rtl/>
          <w:lang w:bidi="ar-IQ"/>
        </w:rPr>
        <w:t xml:space="preserve"> </w:t>
      </w:r>
    </w:p>
    <w:p w:rsidR="00B90DF4" w:rsidRPr="004C2929" w:rsidRDefault="00B90DF4" w:rsidP="00B90DF4">
      <w:pPr>
        <w:rPr>
          <w:rFonts w:asciiTheme="majorBidi" w:hAnsiTheme="majorBidi" w:cstheme="majorBidi"/>
          <w:b/>
          <w:bCs/>
          <w:sz w:val="28"/>
          <w:szCs w:val="28"/>
          <w:u w:val="single"/>
          <w:rtl/>
          <w:lang w:bidi="ar-IQ"/>
        </w:rPr>
      </w:pPr>
      <w:r w:rsidRPr="004C2929">
        <w:rPr>
          <w:rFonts w:asciiTheme="majorBidi" w:hAnsiTheme="majorBidi" w:cstheme="majorBidi" w:hint="cs"/>
          <w:b/>
          <w:bCs/>
          <w:sz w:val="28"/>
          <w:szCs w:val="28"/>
          <w:u w:val="single"/>
          <w:rtl/>
          <w:lang w:bidi="ar-IQ"/>
        </w:rPr>
        <w:t>الاطار</w:t>
      </w:r>
      <w:r>
        <w:rPr>
          <w:rFonts w:asciiTheme="majorBidi" w:hAnsiTheme="majorBidi" w:cstheme="majorBidi" w:hint="cs"/>
          <w:b/>
          <w:bCs/>
          <w:sz w:val="28"/>
          <w:szCs w:val="28"/>
          <w:u w:val="single"/>
          <w:rtl/>
          <w:lang w:bidi="ar-IQ"/>
        </w:rPr>
        <w:t xml:space="preserve"> </w:t>
      </w:r>
      <w:r w:rsidRPr="004C2929">
        <w:rPr>
          <w:rFonts w:asciiTheme="majorBidi" w:hAnsiTheme="majorBidi" w:cstheme="majorBidi" w:hint="cs"/>
          <w:b/>
          <w:bCs/>
          <w:sz w:val="28"/>
          <w:szCs w:val="28"/>
          <w:u w:val="single"/>
          <w:rtl/>
          <w:lang w:bidi="ar-IQ"/>
        </w:rPr>
        <w:t>الزمني والمكاني للبحث:</w:t>
      </w:r>
    </w:p>
    <w:p w:rsidR="00B90DF4" w:rsidRDefault="00B90DF4" w:rsidP="00B90DF4">
      <w:pPr>
        <w:pStyle w:val="a6"/>
        <w:numPr>
          <w:ilvl w:val="0"/>
          <w:numId w:val="18"/>
        </w:numPr>
        <w:rPr>
          <w:rFonts w:asciiTheme="majorBidi" w:hAnsiTheme="majorBidi" w:cstheme="majorBidi"/>
          <w:sz w:val="28"/>
          <w:szCs w:val="28"/>
          <w:lang w:bidi="ar-IQ"/>
        </w:rPr>
      </w:pPr>
      <w:r>
        <w:rPr>
          <w:rFonts w:asciiTheme="majorBidi" w:hAnsiTheme="majorBidi" w:cstheme="majorBidi" w:hint="cs"/>
          <w:sz w:val="28"/>
          <w:szCs w:val="28"/>
          <w:rtl/>
          <w:lang w:bidi="ar-IQ"/>
        </w:rPr>
        <w:t>الاطار الزماني: يشتمل البحث للسنوات السابقة.</w:t>
      </w:r>
    </w:p>
    <w:p w:rsidR="00E44B2D" w:rsidRPr="00EF08C5" w:rsidRDefault="00B90DF4" w:rsidP="00EF08C5">
      <w:pPr>
        <w:pStyle w:val="a6"/>
        <w:numPr>
          <w:ilvl w:val="0"/>
          <w:numId w:val="18"/>
        </w:numPr>
        <w:rPr>
          <w:rFonts w:asciiTheme="majorBidi" w:hAnsiTheme="majorBidi" w:cstheme="majorBidi"/>
          <w:sz w:val="28"/>
          <w:szCs w:val="28"/>
          <w:rtl/>
          <w:lang w:bidi="ar-IQ"/>
        </w:rPr>
      </w:pPr>
      <w:r>
        <w:rPr>
          <w:rFonts w:asciiTheme="majorBidi" w:hAnsiTheme="majorBidi" w:cstheme="majorBidi" w:hint="cs"/>
          <w:sz w:val="28"/>
          <w:szCs w:val="28"/>
          <w:rtl/>
          <w:lang w:bidi="ar-IQ"/>
        </w:rPr>
        <w:t>الاطار المكاني: يتمحور حول اقتصاد الجمهورية العراقي.</w:t>
      </w:r>
    </w:p>
    <w:p w:rsidR="00B90DF4" w:rsidRPr="001B7315" w:rsidRDefault="00B90DF4" w:rsidP="00B90DF4">
      <w:pPr>
        <w:rPr>
          <w:rFonts w:asciiTheme="majorBidi" w:hAnsiTheme="majorBidi" w:cstheme="majorBidi"/>
          <w:b/>
          <w:bCs/>
          <w:sz w:val="28"/>
          <w:szCs w:val="28"/>
          <w:u w:val="single"/>
          <w:rtl/>
          <w:lang w:bidi="ar-IQ"/>
        </w:rPr>
      </w:pPr>
      <w:proofErr w:type="gramStart"/>
      <w:r w:rsidRPr="001B7315">
        <w:rPr>
          <w:rFonts w:asciiTheme="majorBidi" w:hAnsiTheme="majorBidi" w:cstheme="majorBidi" w:hint="cs"/>
          <w:b/>
          <w:bCs/>
          <w:sz w:val="28"/>
          <w:szCs w:val="28"/>
          <w:u w:val="single"/>
          <w:rtl/>
          <w:lang w:bidi="ar-IQ"/>
        </w:rPr>
        <w:t>هيكلية</w:t>
      </w:r>
      <w:proofErr w:type="gramEnd"/>
      <w:r w:rsidRPr="001B7315">
        <w:rPr>
          <w:rFonts w:asciiTheme="majorBidi" w:hAnsiTheme="majorBidi" w:cstheme="majorBidi" w:hint="cs"/>
          <w:b/>
          <w:bCs/>
          <w:sz w:val="28"/>
          <w:szCs w:val="28"/>
          <w:u w:val="single"/>
          <w:rtl/>
          <w:lang w:bidi="ar-IQ"/>
        </w:rPr>
        <w:t xml:space="preserve"> البحث</w:t>
      </w:r>
      <w:r>
        <w:rPr>
          <w:rFonts w:asciiTheme="majorBidi" w:hAnsiTheme="majorBidi" w:cstheme="majorBidi" w:hint="cs"/>
          <w:b/>
          <w:bCs/>
          <w:sz w:val="28"/>
          <w:szCs w:val="28"/>
          <w:u w:val="single"/>
          <w:rtl/>
          <w:lang w:bidi="ar-IQ"/>
        </w:rPr>
        <w:t>:</w:t>
      </w:r>
    </w:p>
    <w:p w:rsidR="00B90DF4" w:rsidRPr="00CC77AE" w:rsidRDefault="00B90DF4" w:rsidP="00CC77AE">
      <w:pPr>
        <w:jc w:val="both"/>
        <w:rPr>
          <w:rFonts w:asciiTheme="majorBidi" w:hAnsiTheme="majorBidi" w:cstheme="majorBidi"/>
          <w:b/>
          <w:bCs/>
          <w:sz w:val="28"/>
          <w:szCs w:val="28"/>
          <w:rtl/>
        </w:rPr>
      </w:pPr>
      <w:r>
        <w:rPr>
          <w:rFonts w:asciiTheme="majorBidi" w:hAnsiTheme="majorBidi" w:cstheme="majorBidi" w:hint="cs"/>
          <w:sz w:val="28"/>
          <w:szCs w:val="28"/>
          <w:rtl/>
          <w:lang w:bidi="ar-IQ"/>
        </w:rPr>
        <w:t xml:space="preserve">تم تقسيم البحث الى ثلاثة محاور تضمن المحور الأول  </w:t>
      </w:r>
      <w:r w:rsidRPr="001B7315">
        <w:rPr>
          <w:rFonts w:asciiTheme="majorBidi" w:hAnsiTheme="majorBidi" w:cstheme="majorBidi"/>
          <w:b/>
          <w:bCs/>
          <w:sz w:val="28"/>
          <w:szCs w:val="28"/>
          <w:rtl/>
          <w:lang w:bidi="ar-IQ"/>
        </w:rPr>
        <w:t>نبذة ع</w:t>
      </w:r>
      <w:r>
        <w:rPr>
          <w:rFonts w:asciiTheme="majorBidi" w:hAnsiTheme="majorBidi" w:cstheme="majorBidi"/>
          <w:b/>
          <w:bCs/>
          <w:sz w:val="28"/>
          <w:szCs w:val="28"/>
          <w:rtl/>
          <w:lang w:bidi="ar-IQ"/>
        </w:rPr>
        <w:t>ن الاقتصاد في الجمهورية ال</w:t>
      </w:r>
      <w:r>
        <w:rPr>
          <w:rFonts w:asciiTheme="majorBidi" w:hAnsiTheme="majorBidi" w:cstheme="majorBidi" w:hint="cs"/>
          <w:b/>
          <w:bCs/>
          <w:sz w:val="28"/>
          <w:szCs w:val="28"/>
          <w:rtl/>
          <w:lang w:bidi="ar-IQ"/>
        </w:rPr>
        <w:t>عراقي</w:t>
      </w:r>
      <w:r w:rsidR="00FB402B">
        <w:rPr>
          <w:rFonts w:asciiTheme="majorBidi" w:hAnsiTheme="majorBidi" w:cstheme="majorBidi" w:hint="cs"/>
          <w:b/>
          <w:bCs/>
          <w:sz w:val="28"/>
          <w:szCs w:val="28"/>
          <w:rtl/>
          <w:lang w:bidi="ar-IQ"/>
        </w:rPr>
        <w:t>ة</w:t>
      </w:r>
      <w:r>
        <w:rPr>
          <w:rFonts w:asciiTheme="majorBidi" w:hAnsiTheme="majorBidi" w:cstheme="majorBidi" w:hint="cs"/>
          <w:b/>
          <w:bCs/>
          <w:sz w:val="28"/>
          <w:szCs w:val="28"/>
          <w:rtl/>
          <w:lang w:bidi="ar-IQ"/>
        </w:rPr>
        <w:t>,</w:t>
      </w:r>
      <w:r w:rsidR="001929D9">
        <w:rPr>
          <w:rFonts w:asciiTheme="majorBidi" w:hAnsiTheme="majorBidi" w:cstheme="majorBidi" w:hint="cs"/>
          <w:sz w:val="28"/>
          <w:szCs w:val="28"/>
          <w:rtl/>
          <w:lang w:bidi="ar-IQ"/>
        </w:rPr>
        <w:t xml:space="preserve">  فيما تناول المحور الثاني</w:t>
      </w:r>
      <w:r w:rsidR="00FD1A63" w:rsidRPr="00FD1A63">
        <w:rPr>
          <w:rFonts w:ascii="Times New Roman" w:eastAsia="Calibri" w:hAnsi="Times New Roman" w:cs="Times New Roman" w:hint="cs"/>
          <w:b/>
          <w:bCs/>
          <w:sz w:val="28"/>
          <w:szCs w:val="28"/>
          <w:rtl/>
          <w:lang w:bidi="ar-IQ"/>
        </w:rPr>
        <w:t xml:space="preserve"> </w:t>
      </w:r>
      <w:r w:rsidR="00FD1A63" w:rsidRPr="00FD1A63">
        <w:rPr>
          <w:rFonts w:asciiTheme="majorBidi" w:hAnsiTheme="majorBidi" w:cstheme="majorBidi" w:hint="cs"/>
          <w:b/>
          <w:bCs/>
          <w:sz w:val="28"/>
          <w:szCs w:val="28"/>
          <w:rtl/>
          <w:lang w:bidi="ar-IQ"/>
        </w:rPr>
        <w:t>ال</w:t>
      </w:r>
      <w:r w:rsidR="00FD1A63" w:rsidRPr="00FD1A63">
        <w:rPr>
          <w:rFonts w:asciiTheme="majorBidi" w:hAnsiTheme="majorBidi" w:cstheme="majorBidi"/>
          <w:b/>
          <w:bCs/>
          <w:sz w:val="28"/>
          <w:szCs w:val="28"/>
          <w:rtl/>
          <w:lang w:bidi="ar-IQ"/>
        </w:rPr>
        <w:t>سمات</w:t>
      </w:r>
      <w:r w:rsidR="00FD1A63" w:rsidRPr="00FD1A63">
        <w:rPr>
          <w:rFonts w:asciiTheme="majorBidi" w:hAnsiTheme="majorBidi" w:cstheme="majorBidi" w:hint="cs"/>
          <w:b/>
          <w:bCs/>
          <w:sz w:val="28"/>
          <w:szCs w:val="28"/>
          <w:rtl/>
          <w:lang w:bidi="ar-IQ"/>
        </w:rPr>
        <w:t xml:space="preserve"> الظاهرية في</w:t>
      </w:r>
      <w:r w:rsidR="00FD1A63" w:rsidRPr="00FD1A63">
        <w:rPr>
          <w:rFonts w:asciiTheme="majorBidi" w:hAnsiTheme="majorBidi" w:cstheme="majorBidi"/>
          <w:b/>
          <w:bCs/>
          <w:sz w:val="28"/>
          <w:szCs w:val="28"/>
          <w:rtl/>
          <w:lang w:bidi="ar-IQ"/>
        </w:rPr>
        <w:t xml:space="preserve"> الاقتصاد العراقي</w:t>
      </w:r>
      <w:r w:rsidR="00FD1A63">
        <w:rPr>
          <w:rFonts w:asciiTheme="majorBidi" w:hAnsiTheme="majorBidi" w:cstheme="majorBidi" w:hint="cs"/>
          <w:sz w:val="28"/>
          <w:szCs w:val="28"/>
          <w:rtl/>
          <w:lang w:bidi="ar-IQ"/>
        </w:rPr>
        <w:t xml:space="preserve"> </w:t>
      </w:r>
      <w:r>
        <w:rPr>
          <w:rFonts w:asciiTheme="majorBidi" w:hAnsiTheme="majorBidi" w:cstheme="majorBidi" w:hint="cs"/>
          <w:b/>
          <w:bCs/>
          <w:sz w:val="28"/>
          <w:szCs w:val="28"/>
          <w:rtl/>
          <w:lang w:bidi="ar-IQ"/>
        </w:rPr>
        <w:t>,</w:t>
      </w:r>
      <w:r>
        <w:rPr>
          <w:rFonts w:asciiTheme="majorBidi" w:hAnsiTheme="majorBidi" w:cstheme="majorBidi" w:hint="cs"/>
          <w:sz w:val="28"/>
          <w:szCs w:val="28"/>
          <w:rtl/>
          <w:lang w:bidi="ar-IQ"/>
        </w:rPr>
        <w:t xml:space="preserve"> لاسيما </w:t>
      </w:r>
      <w:r w:rsidR="001929D9">
        <w:rPr>
          <w:rFonts w:asciiTheme="majorBidi" w:hAnsiTheme="majorBidi" w:cstheme="majorBidi" w:hint="cs"/>
          <w:sz w:val="28"/>
          <w:szCs w:val="28"/>
          <w:rtl/>
          <w:lang w:bidi="ar-IQ"/>
        </w:rPr>
        <w:t xml:space="preserve">انصرف المحور الثالث </w:t>
      </w:r>
      <w:r>
        <w:rPr>
          <w:rFonts w:asciiTheme="majorBidi" w:hAnsiTheme="majorBidi" w:cstheme="majorBidi" w:hint="cs"/>
          <w:sz w:val="28"/>
          <w:szCs w:val="28"/>
          <w:rtl/>
          <w:lang w:bidi="ar-IQ"/>
        </w:rPr>
        <w:t xml:space="preserve"> لتناول </w:t>
      </w:r>
      <w:r w:rsidR="00CC77AE">
        <w:rPr>
          <w:rFonts w:asciiTheme="majorBidi" w:hAnsiTheme="majorBidi" w:cstheme="majorBidi"/>
          <w:b/>
          <w:bCs/>
          <w:sz w:val="28"/>
          <w:szCs w:val="28"/>
          <w:rtl/>
        </w:rPr>
        <w:t xml:space="preserve">اهم </w:t>
      </w:r>
      <w:r w:rsidR="00FD1A63" w:rsidRPr="001B7315">
        <w:rPr>
          <w:rFonts w:asciiTheme="majorBidi" w:hAnsiTheme="majorBidi" w:cstheme="majorBidi"/>
          <w:b/>
          <w:bCs/>
          <w:sz w:val="28"/>
          <w:szCs w:val="28"/>
          <w:rtl/>
          <w:lang w:bidi="ar-IQ"/>
        </w:rPr>
        <w:t xml:space="preserve">القطاعات </w:t>
      </w:r>
      <w:r w:rsidR="00FD1A63">
        <w:rPr>
          <w:rFonts w:asciiTheme="majorBidi" w:hAnsiTheme="majorBidi" w:cstheme="majorBidi"/>
          <w:b/>
          <w:bCs/>
          <w:sz w:val="28"/>
          <w:szCs w:val="28"/>
          <w:rtl/>
          <w:lang w:bidi="ar-IQ"/>
        </w:rPr>
        <w:t>الاقتصادية في الجمهورية ال</w:t>
      </w:r>
      <w:r w:rsidR="00FD1A63">
        <w:rPr>
          <w:rFonts w:asciiTheme="majorBidi" w:hAnsiTheme="majorBidi" w:cstheme="majorBidi" w:hint="cs"/>
          <w:b/>
          <w:bCs/>
          <w:sz w:val="28"/>
          <w:szCs w:val="28"/>
          <w:rtl/>
          <w:lang w:bidi="ar-IQ"/>
        </w:rPr>
        <w:t>عراقية.</w:t>
      </w:r>
    </w:p>
    <w:p w:rsidR="00A816F7" w:rsidRPr="008828C0" w:rsidRDefault="00A816F7" w:rsidP="008828C0">
      <w:pPr>
        <w:spacing w:after="0"/>
        <w:jc w:val="both"/>
        <w:rPr>
          <w:rFonts w:ascii="Times New Roman" w:eastAsia="Calibri" w:hAnsi="Times New Roman" w:cs="Times New Roman"/>
          <w:b/>
          <w:bCs/>
          <w:sz w:val="32"/>
          <w:szCs w:val="32"/>
          <w:rtl/>
          <w:lang w:bidi="ar-IQ"/>
        </w:rPr>
      </w:pPr>
    </w:p>
    <w:p w:rsidR="008828C0" w:rsidRDefault="00A816F7" w:rsidP="00735F07">
      <w:pPr>
        <w:spacing w:after="0"/>
        <w:jc w:val="both"/>
        <w:rPr>
          <w:rFonts w:ascii="Times New Roman" w:eastAsia="Calibri" w:hAnsi="Times New Roman" w:cs="Times New Roman"/>
          <w:b/>
          <w:bCs/>
          <w:sz w:val="28"/>
          <w:szCs w:val="28"/>
          <w:rtl/>
          <w:lang w:bidi="ar-IQ"/>
        </w:rPr>
      </w:pPr>
      <w:r>
        <w:rPr>
          <w:rFonts w:ascii="Times New Roman" w:eastAsia="Calibri" w:hAnsi="Times New Roman" w:cs="Times New Roman" w:hint="cs"/>
          <w:b/>
          <w:bCs/>
          <w:sz w:val="28"/>
          <w:szCs w:val="28"/>
          <w:rtl/>
          <w:lang w:bidi="ar-IQ"/>
        </w:rPr>
        <w:t xml:space="preserve">المحور الأول: </w:t>
      </w:r>
      <w:r w:rsidR="008828C0" w:rsidRPr="008828C0">
        <w:rPr>
          <w:rFonts w:ascii="Times New Roman" w:eastAsia="Calibri" w:hAnsi="Times New Roman" w:cs="Times New Roman"/>
          <w:b/>
          <w:bCs/>
          <w:sz w:val="28"/>
          <w:szCs w:val="28"/>
          <w:rtl/>
          <w:lang w:bidi="ar-IQ"/>
        </w:rPr>
        <w:t>نبذة عن الاقتصاد في الجمهورية العراقية</w:t>
      </w:r>
    </w:p>
    <w:p w:rsidR="00D338F9" w:rsidRPr="008828C0" w:rsidRDefault="00D338F9" w:rsidP="00735F07">
      <w:pPr>
        <w:spacing w:after="0"/>
        <w:jc w:val="both"/>
        <w:rPr>
          <w:rFonts w:ascii="Times New Roman" w:eastAsia="Calibri" w:hAnsi="Times New Roman" w:cs="Times New Roman"/>
          <w:b/>
          <w:bCs/>
          <w:sz w:val="28"/>
          <w:szCs w:val="28"/>
          <w:rtl/>
          <w:lang w:bidi="ar-IQ"/>
        </w:rPr>
      </w:pPr>
    </w:p>
    <w:p w:rsidR="008828C0" w:rsidRPr="008828C0" w:rsidRDefault="008828C0" w:rsidP="008828C0">
      <w:pPr>
        <w:spacing w:after="0"/>
        <w:jc w:val="both"/>
        <w:rPr>
          <w:rFonts w:ascii="Times New Roman" w:eastAsia="Calibri" w:hAnsi="Times New Roman" w:cs="Times New Roman"/>
          <w:b/>
          <w:bCs/>
          <w:sz w:val="28"/>
          <w:szCs w:val="28"/>
          <w:rtl/>
        </w:rPr>
      </w:pPr>
      <w:r w:rsidRPr="008828C0">
        <w:rPr>
          <w:rFonts w:ascii="Times New Roman" w:eastAsia="Calibri" w:hAnsi="Times New Roman" w:cs="Times New Roman"/>
          <w:b/>
          <w:bCs/>
          <w:sz w:val="28"/>
          <w:szCs w:val="28"/>
          <w:rtl/>
        </w:rPr>
        <w:t>1-نظرة عن الموقع الجغرافي والمساحة السكان</w:t>
      </w:r>
      <w:r w:rsidRPr="008828C0">
        <w:rPr>
          <w:rFonts w:ascii="Times New Roman" w:eastAsia="Calibri" w:hAnsi="Times New Roman" w:cs="Times New Roman"/>
          <w:b/>
          <w:bCs/>
          <w:sz w:val="28"/>
          <w:szCs w:val="28"/>
        </w:rPr>
        <w:t xml:space="preserve"> :</w:t>
      </w:r>
      <w:r w:rsidRPr="008828C0">
        <w:rPr>
          <w:rFonts w:ascii="Times New Roman" w:eastAsia="Calibri" w:hAnsi="Times New Roman" w:cs="Times New Roman" w:hint="cs"/>
          <w:sz w:val="28"/>
          <w:szCs w:val="28"/>
          <w:rtl/>
        </w:rPr>
        <w:t>ت</w:t>
      </w:r>
      <w:r w:rsidRPr="008828C0">
        <w:rPr>
          <w:rFonts w:ascii="Times New Roman" w:eastAsia="Calibri" w:hAnsi="Times New Roman" w:cs="Times New Roman"/>
          <w:sz w:val="28"/>
          <w:szCs w:val="28"/>
          <w:rtl/>
        </w:rPr>
        <w:t xml:space="preserve">قع جمهورية العراق في </w:t>
      </w:r>
      <w:r w:rsidRPr="008828C0">
        <w:rPr>
          <w:rFonts w:ascii="Times New Roman" w:eastAsia="Calibri" w:hAnsi="Times New Roman" w:cs="Times New Roman" w:hint="cs"/>
          <w:sz w:val="28"/>
          <w:szCs w:val="28"/>
          <w:rtl/>
        </w:rPr>
        <w:t>ال</w:t>
      </w:r>
      <w:r w:rsidRPr="008828C0">
        <w:rPr>
          <w:rFonts w:ascii="Times New Roman" w:eastAsia="Calibri" w:hAnsi="Times New Roman" w:cs="Times New Roman"/>
          <w:sz w:val="28"/>
          <w:szCs w:val="28"/>
          <w:rtl/>
        </w:rPr>
        <w:t xml:space="preserve">جنوب </w:t>
      </w:r>
      <w:r w:rsidRPr="008828C0">
        <w:rPr>
          <w:rFonts w:ascii="Times New Roman" w:eastAsia="Calibri" w:hAnsi="Times New Roman" w:cs="Times New Roman" w:hint="cs"/>
          <w:sz w:val="28"/>
          <w:szCs w:val="28"/>
          <w:rtl/>
        </w:rPr>
        <w:t>ال</w:t>
      </w:r>
      <w:r w:rsidRPr="008828C0">
        <w:rPr>
          <w:rFonts w:ascii="Times New Roman" w:eastAsia="Calibri" w:hAnsi="Times New Roman" w:cs="Times New Roman"/>
          <w:sz w:val="28"/>
          <w:szCs w:val="28"/>
          <w:rtl/>
        </w:rPr>
        <w:t>غرب</w:t>
      </w:r>
      <w:r w:rsidRPr="008828C0">
        <w:rPr>
          <w:rFonts w:ascii="Times New Roman" w:eastAsia="Calibri" w:hAnsi="Times New Roman" w:cs="Times New Roman" w:hint="cs"/>
          <w:sz w:val="28"/>
          <w:szCs w:val="28"/>
          <w:rtl/>
        </w:rPr>
        <w:t>ي من</w:t>
      </w:r>
      <w:r w:rsidRPr="008828C0">
        <w:rPr>
          <w:rFonts w:ascii="Times New Roman" w:eastAsia="Calibri" w:hAnsi="Times New Roman" w:cs="Times New Roman"/>
          <w:sz w:val="28"/>
          <w:szCs w:val="28"/>
          <w:rtl/>
        </w:rPr>
        <w:t xml:space="preserve"> قارة آسيا وشمال شرق شبه الجزيرة العربية, حيث تحدها جمهورية التركية من جهة الشمال, كما جمهورية سوريا والمملكة الأردنية الهاشمية والمملكة العربية السعودية من جهة الغرب. حدودها الجنوبية هي المملكة العربية السعودية </w:t>
      </w:r>
      <w:proofErr w:type="gramStart"/>
      <w:r w:rsidRPr="008828C0">
        <w:rPr>
          <w:rFonts w:ascii="Times New Roman" w:eastAsia="Calibri" w:hAnsi="Times New Roman" w:cs="Times New Roman"/>
          <w:sz w:val="28"/>
          <w:szCs w:val="28"/>
          <w:rtl/>
        </w:rPr>
        <w:t>والكويت</w:t>
      </w:r>
      <w:proofErr w:type="gramEnd"/>
      <w:r w:rsidRPr="008828C0">
        <w:rPr>
          <w:rFonts w:ascii="Times New Roman" w:eastAsia="Calibri" w:hAnsi="Times New Roman" w:cs="Times New Roman"/>
          <w:sz w:val="28"/>
          <w:szCs w:val="28"/>
          <w:rtl/>
        </w:rPr>
        <w:t xml:space="preserve">. </w:t>
      </w:r>
      <w:r w:rsidRPr="008828C0">
        <w:rPr>
          <w:rFonts w:ascii="Times New Roman" w:eastAsia="Calibri" w:hAnsi="Times New Roman" w:cs="Times New Roman" w:hint="cs"/>
          <w:sz w:val="28"/>
          <w:szCs w:val="28"/>
          <w:rtl/>
        </w:rPr>
        <w:t xml:space="preserve">لا سيما </w:t>
      </w:r>
      <w:r w:rsidRPr="008828C0">
        <w:rPr>
          <w:rFonts w:ascii="Times New Roman" w:eastAsia="Calibri" w:hAnsi="Times New Roman" w:cs="Times New Roman"/>
          <w:sz w:val="28"/>
          <w:szCs w:val="28"/>
          <w:rtl/>
        </w:rPr>
        <w:t xml:space="preserve">يحدها الخليج من الجنوب الشرقي وإيران من الشرق. </w:t>
      </w:r>
      <w:r w:rsidRPr="008828C0">
        <w:rPr>
          <w:rFonts w:ascii="Times New Roman" w:eastAsia="Calibri" w:hAnsi="Times New Roman" w:cs="Times New Roman" w:hint="cs"/>
          <w:sz w:val="28"/>
          <w:szCs w:val="28"/>
          <w:rtl/>
        </w:rPr>
        <w:t>إ</w:t>
      </w:r>
      <w:r w:rsidRPr="008828C0">
        <w:rPr>
          <w:rFonts w:ascii="Times New Roman" w:eastAsia="Calibri" w:hAnsi="Times New Roman" w:cs="Times New Roman"/>
          <w:sz w:val="28"/>
          <w:szCs w:val="28"/>
          <w:rtl/>
        </w:rPr>
        <w:t>ذ بخطي طول(٣٨- ٤٨) شرقاً وما بين دائرتي عرض (</w:t>
      </w:r>
      <w:r w:rsidRPr="008828C0">
        <w:rPr>
          <w:rFonts w:ascii="Times New Roman" w:eastAsia="Calibri" w:hAnsi="Times New Roman" w:cs="Times New Roman"/>
          <w:sz w:val="28"/>
          <w:szCs w:val="28"/>
          <w:rtl/>
          <w:lang w:bidi="fa-IR"/>
        </w:rPr>
        <w:t xml:space="preserve">۲۹-۳۷) </w:t>
      </w:r>
      <w:r w:rsidRPr="008828C0">
        <w:rPr>
          <w:rFonts w:ascii="Times New Roman" w:eastAsia="Calibri" w:hAnsi="Times New Roman" w:cs="Times New Roman"/>
          <w:sz w:val="28"/>
          <w:szCs w:val="28"/>
          <w:rtl/>
        </w:rPr>
        <w:t>شمالاً, بحيث تبلغ مساحته بحوالي (٤٣٨,٣١٧) كيلومتراً مربعاً</w:t>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vertAlign w:val="superscript"/>
          <w:rtl/>
        </w:rPr>
        <w:footnoteReference w:id="1"/>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rtl/>
        </w:rPr>
        <w:t>، بحيث يشمل السهل الرسوبي الممتدً من شمال العاصمة بغداد إلى جنوب بطلالة على الخليج العربي. مقسم الى خمسة أجزاء, حيث الجزء الأول يشمل السهل الرسوبي الذي تعد أرضه خصبة على مجرى نهري الذي يجري من خلاله نهرا دجلة والفرات. فقد يقدر بأن الجزء الثاني يشمل الهضاب الصحراوية في الغرب والجنوب الغربي للبلد العراق، بينما يشمل الجزء الرابع منطقة الجزيرة التي تقع ما بين نهري دجلة والفرات شمال سامراء. أما الخامس الأخير فيشمل المناطق الجبلية في شمال وشمال الشرق للعراق</w:t>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vertAlign w:val="superscript"/>
          <w:rtl/>
        </w:rPr>
        <w:footnoteReference w:id="2"/>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rtl/>
        </w:rPr>
        <w:t>. إذ يقدر عدد سكان جمهورية العراق في سنة (2018) بـنحو(38,124,182) مليون نسمة، أي منهم نسبة الذكور (51%), اما نسبة الإناث (49%)</w:t>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vertAlign w:val="superscript"/>
          <w:rtl/>
        </w:rPr>
        <w:footnoteReference w:id="3"/>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rtl/>
        </w:rPr>
        <w:t>.</w:t>
      </w:r>
      <w:r w:rsidRPr="008828C0">
        <w:rPr>
          <w:rFonts w:ascii="Times New Roman" w:eastAsia="Calibri" w:hAnsi="Times New Roman" w:cs="Times New Roman" w:hint="cs"/>
          <w:b/>
          <w:bCs/>
          <w:sz w:val="28"/>
          <w:szCs w:val="28"/>
          <w:rtl/>
        </w:rPr>
        <w:t xml:space="preserve"> </w:t>
      </w:r>
      <w:r w:rsidRPr="008828C0">
        <w:rPr>
          <w:rFonts w:ascii="Times New Roman" w:eastAsia="Calibri" w:hAnsi="Times New Roman" w:cs="Times New Roman"/>
          <w:sz w:val="28"/>
          <w:szCs w:val="28"/>
          <w:rtl/>
        </w:rPr>
        <w:t>تجدر الإشارة</w:t>
      </w:r>
      <w:r w:rsidRPr="008828C0">
        <w:rPr>
          <w:rFonts w:ascii="Times New Roman" w:eastAsia="Calibri" w:hAnsi="Times New Roman" w:cs="Times New Roman" w:hint="cs"/>
          <w:sz w:val="28"/>
          <w:szCs w:val="28"/>
          <w:rtl/>
        </w:rPr>
        <w:t xml:space="preserve"> الى</w:t>
      </w:r>
      <w:r w:rsidRPr="008828C0">
        <w:rPr>
          <w:rFonts w:ascii="Times New Roman" w:eastAsia="Calibri" w:hAnsi="Times New Roman" w:cs="Times New Roman"/>
          <w:sz w:val="28"/>
          <w:szCs w:val="28"/>
          <w:rtl/>
        </w:rPr>
        <w:t xml:space="preserve"> ان مناخ جمهورية العراق شبه استوائي قاري، كما ان مواسم الأمطار التي تحدث في الغالب في الشتاء </w:t>
      </w:r>
      <w:r w:rsidRPr="008828C0">
        <w:rPr>
          <w:rFonts w:ascii="Times New Roman" w:eastAsia="Calibri" w:hAnsi="Times New Roman" w:cs="Times New Roman"/>
          <w:sz w:val="28"/>
          <w:szCs w:val="28"/>
          <w:rtl/>
        </w:rPr>
        <w:lastRenderedPageBreak/>
        <w:t xml:space="preserve">والربيع والخريف. حيث يمكن تقسيم مناخ العراق إلى ثلاثة أجزاء </w:t>
      </w:r>
      <w:proofErr w:type="gramStart"/>
      <w:r w:rsidRPr="008828C0">
        <w:rPr>
          <w:rFonts w:ascii="Times New Roman" w:eastAsia="Calibri" w:hAnsi="Times New Roman" w:cs="Times New Roman"/>
          <w:sz w:val="28"/>
          <w:szCs w:val="28"/>
          <w:rtl/>
        </w:rPr>
        <w:t>رئيسية</w:t>
      </w:r>
      <w:proofErr w:type="gramEnd"/>
      <w:r w:rsidRPr="008828C0">
        <w:rPr>
          <w:rFonts w:ascii="Times New Roman" w:eastAsia="Calibri" w:hAnsi="Times New Roman" w:cs="Times New Roman"/>
          <w:sz w:val="28"/>
          <w:szCs w:val="28"/>
          <w:rtl/>
        </w:rPr>
        <w:t>, وعلى النحو التالي</w:t>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vertAlign w:val="superscript"/>
          <w:rtl/>
        </w:rPr>
        <w:footnoteReference w:id="4"/>
      </w:r>
      <w:r w:rsidRPr="008828C0">
        <w:rPr>
          <w:rFonts w:ascii="Times New Roman" w:eastAsia="Calibri" w:hAnsi="Times New Roman" w:cs="Times New Roman" w:hint="cs"/>
          <w:sz w:val="28"/>
          <w:szCs w:val="28"/>
          <w:vertAlign w:val="superscript"/>
          <w:rtl/>
        </w:rPr>
        <w:t>)</w:t>
      </w:r>
      <w:r w:rsidRPr="008828C0">
        <w:rPr>
          <w:rFonts w:ascii="Times New Roman" w:eastAsia="Calibri" w:hAnsi="Times New Roman" w:cs="Times New Roman"/>
          <w:sz w:val="28"/>
          <w:szCs w:val="28"/>
          <w:rtl/>
        </w:rPr>
        <w:t>:</w:t>
      </w:r>
      <w:r w:rsidRPr="008828C0">
        <w:rPr>
          <w:rFonts w:ascii="Times New Roman" w:eastAsia="Calibri" w:hAnsi="Times New Roman" w:cs="Times New Roman" w:hint="cs"/>
          <w:sz w:val="28"/>
          <w:szCs w:val="28"/>
          <w:rtl/>
        </w:rPr>
        <w:t>-</w:t>
      </w:r>
      <w:r w:rsidRPr="008828C0">
        <w:rPr>
          <w:rFonts w:ascii="Times New Roman" w:eastAsia="Calibri" w:hAnsi="Times New Roman" w:cs="Times New Roman"/>
          <w:sz w:val="28"/>
          <w:szCs w:val="28"/>
          <w:rtl/>
        </w:rPr>
        <w:t xml:space="preserve"> </w:t>
      </w:r>
    </w:p>
    <w:p w:rsidR="008828C0" w:rsidRPr="008828C0" w:rsidRDefault="008828C0" w:rsidP="009D260A">
      <w:pPr>
        <w:numPr>
          <w:ilvl w:val="0"/>
          <w:numId w:val="1"/>
        </w:numPr>
        <w:spacing w:after="0" w:line="259" w:lineRule="auto"/>
        <w:ind w:left="360"/>
        <w:contextualSpacing/>
        <w:jc w:val="both"/>
        <w:rPr>
          <w:rFonts w:ascii="Times New Roman" w:eastAsia="Calibri" w:hAnsi="Times New Roman" w:cs="Times New Roman"/>
          <w:sz w:val="28"/>
          <w:szCs w:val="28"/>
        </w:rPr>
      </w:pPr>
      <w:r w:rsidRPr="008828C0">
        <w:rPr>
          <w:rFonts w:ascii="Times New Roman" w:eastAsia="Calibri" w:hAnsi="Times New Roman" w:cs="Times New Roman"/>
          <w:b/>
          <w:bCs/>
          <w:sz w:val="28"/>
          <w:szCs w:val="28"/>
          <w:rtl/>
        </w:rPr>
        <w:t>الجزء الأول:</w:t>
      </w:r>
      <w:r w:rsidRPr="008828C0">
        <w:rPr>
          <w:rFonts w:ascii="Times New Roman" w:eastAsia="Calibri" w:hAnsi="Times New Roman" w:cs="Times New Roman"/>
          <w:sz w:val="28"/>
          <w:szCs w:val="28"/>
          <w:rtl/>
        </w:rPr>
        <w:t xml:space="preserve"> مناخ البحر الأبيض المتوسط، بما في ذلك جبال الشمال الشرقي. </w:t>
      </w:r>
      <w:proofErr w:type="gramStart"/>
      <w:r w:rsidRPr="008828C0">
        <w:rPr>
          <w:rFonts w:ascii="Times New Roman" w:eastAsia="Calibri" w:hAnsi="Times New Roman" w:cs="Times New Roman"/>
          <w:sz w:val="28"/>
          <w:szCs w:val="28"/>
          <w:rtl/>
        </w:rPr>
        <w:t>إذ</w:t>
      </w:r>
      <w:proofErr w:type="gramEnd"/>
      <w:r w:rsidRPr="008828C0">
        <w:rPr>
          <w:rFonts w:ascii="Times New Roman" w:eastAsia="Calibri" w:hAnsi="Times New Roman" w:cs="Times New Roman"/>
          <w:sz w:val="28"/>
          <w:szCs w:val="28"/>
          <w:rtl/>
        </w:rPr>
        <w:t xml:space="preserve"> تتميز المنطقة بشتاء بارد مع قمم مغطاة بالثلوج، حيث يتراوح معدل هطول الأمطار السنوي بين (400-1000) ملم، وصيف معتدل مع درجات حرارة لا تتجاوز(35) درجة مئوية. كما تشتهر المنطقة بمنتجعاتها المتعددة مثل (منتجع صلاح الدين، حاج عمران، سرسنك) وغيرها. </w:t>
      </w:r>
    </w:p>
    <w:p w:rsidR="008828C0" w:rsidRPr="008828C0" w:rsidRDefault="008828C0" w:rsidP="009D260A">
      <w:pPr>
        <w:numPr>
          <w:ilvl w:val="0"/>
          <w:numId w:val="1"/>
        </w:numPr>
        <w:spacing w:after="0" w:line="259" w:lineRule="auto"/>
        <w:ind w:left="360"/>
        <w:contextualSpacing/>
        <w:jc w:val="both"/>
        <w:rPr>
          <w:rFonts w:ascii="Times New Roman" w:eastAsia="Calibri" w:hAnsi="Times New Roman" w:cs="Times New Roman"/>
          <w:sz w:val="28"/>
          <w:szCs w:val="28"/>
        </w:rPr>
      </w:pPr>
      <w:r w:rsidRPr="008828C0">
        <w:rPr>
          <w:rFonts w:ascii="Times New Roman" w:eastAsia="Calibri" w:hAnsi="Times New Roman" w:cs="Times New Roman"/>
          <w:b/>
          <w:bCs/>
          <w:sz w:val="28"/>
          <w:szCs w:val="28"/>
          <w:rtl/>
        </w:rPr>
        <w:t>الجزء الثاني:</w:t>
      </w:r>
      <w:r w:rsidRPr="008828C0">
        <w:rPr>
          <w:rFonts w:ascii="Times New Roman" w:eastAsia="Calibri" w:hAnsi="Times New Roman" w:cs="Times New Roman"/>
          <w:sz w:val="28"/>
          <w:szCs w:val="28"/>
          <w:rtl/>
        </w:rPr>
        <w:t xml:space="preserve"> مناخ السهوب، الذي يضم في الغالب مناطق متموجة ذات مناخات انتقالية بين المناطق. اما مناخ الجبال الشمالية بارد جداً, بالإضافة مناخ صحراوي حار مع هطول الأمطار بين (200 - 400) ملم. </w:t>
      </w:r>
    </w:p>
    <w:p w:rsidR="008828C0" w:rsidRPr="008828C0" w:rsidRDefault="008828C0" w:rsidP="009D260A">
      <w:pPr>
        <w:numPr>
          <w:ilvl w:val="0"/>
          <w:numId w:val="1"/>
        </w:numPr>
        <w:spacing w:after="0" w:line="259" w:lineRule="auto"/>
        <w:ind w:left="360"/>
        <w:contextualSpacing/>
        <w:jc w:val="both"/>
        <w:rPr>
          <w:rFonts w:ascii="Times New Roman" w:eastAsia="Calibri" w:hAnsi="Times New Roman" w:cs="Times New Roman"/>
          <w:sz w:val="28"/>
          <w:szCs w:val="28"/>
        </w:rPr>
      </w:pPr>
      <w:proofErr w:type="gramStart"/>
      <w:r w:rsidRPr="008828C0">
        <w:rPr>
          <w:rFonts w:ascii="Times New Roman" w:eastAsia="Calibri" w:hAnsi="Times New Roman" w:cs="Times New Roman"/>
          <w:b/>
          <w:bCs/>
          <w:sz w:val="28"/>
          <w:szCs w:val="28"/>
          <w:rtl/>
        </w:rPr>
        <w:t>الجزء</w:t>
      </w:r>
      <w:proofErr w:type="gramEnd"/>
      <w:r w:rsidRPr="008828C0">
        <w:rPr>
          <w:rFonts w:ascii="Times New Roman" w:eastAsia="Calibri" w:hAnsi="Times New Roman" w:cs="Times New Roman"/>
          <w:b/>
          <w:bCs/>
          <w:sz w:val="28"/>
          <w:szCs w:val="28"/>
          <w:rtl/>
        </w:rPr>
        <w:t xml:space="preserve"> الثالث:</w:t>
      </w:r>
      <w:r w:rsidRPr="008828C0">
        <w:rPr>
          <w:rFonts w:ascii="Times New Roman" w:eastAsia="Calibri" w:hAnsi="Times New Roman" w:cs="Times New Roman"/>
          <w:sz w:val="28"/>
          <w:szCs w:val="28"/>
          <w:rtl/>
        </w:rPr>
        <w:t xml:space="preserve"> مناخ صحراوي حار يشمل السهول الرسوبية والهضاب الغربية. حيث تغطي (70%) من مساحة العراق، بحيث يتراوح معدل هطول الأمطار السنوي بين (50 -200) ملم, إذ ان درجات الحرارة تصل إلى (45-55 درجة مئوية) درجة مئوية. </w:t>
      </w:r>
      <w:proofErr w:type="gramStart"/>
      <w:r w:rsidRPr="008828C0">
        <w:rPr>
          <w:rFonts w:ascii="Times New Roman" w:eastAsia="Calibri" w:hAnsi="Times New Roman" w:cs="Times New Roman"/>
          <w:sz w:val="28"/>
          <w:szCs w:val="28"/>
          <w:rtl/>
        </w:rPr>
        <w:t>كما</w:t>
      </w:r>
      <w:proofErr w:type="gramEnd"/>
      <w:r w:rsidRPr="008828C0">
        <w:rPr>
          <w:rFonts w:ascii="Times New Roman" w:eastAsia="Calibri" w:hAnsi="Times New Roman" w:cs="Times New Roman"/>
          <w:sz w:val="28"/>
          <w:szCs w:val="28"/>
          <w:rtl/>
        </w:rPr>
        <w:t xml:space="preserve"> هو الحال في الشتاء.</w:t>
      </w:r>
    </w:p>
    <w:p w:rsidR="00D338F9" w:rsidRDefault="00D338F9" w:rsidP="00483166">
      <w:pPr>
        <w:spacing w:after="0"/>
        <w:jc w:val="both"/>
        <w:rPr>
          <w:rFonts w:ascii="Times New Roman" w:hAnsi="Times New Roman" w:cs="Times New Roman"/>
          <w:sz w:val="28"/>
          <w:szCs w:val="28"/>
          <w:rtl/>
        </w:rPr>
      </w:pPr>
    </w:p>
    <w:p w:rsidR="00325324" w:rsidRDefault="00D338F9" w:rsidP="00D338F9">
      <w:pPr>
        <w:pStyle w:val="a6"/>
        <w:numPr>
          <w:ilvl w:val="0"/>
          <w:numId w:val="22"/>
        </w:numPr>
        <w:spacing w:after="0"/>
        <w:ind w:left="360"/>
        <w:jc w:val="both"/>
        <w:rPr>
          <w:rFonts w:ascii="Times New Roman" w:hAnsi="Times New Roman" w:cs="Times New Roman"/>
          <w:sz w:val="28"/>
          <w:szCs w:val="28"/>
        </w:rPr>
      </w:pPr>
      <w:r w:rsidRPr="00D338F9">
        <w:rPr>
          <w:rFonts w:ascii="Times New Roman" w:hAnsi="Times New Roman" w:cs="Times New Roman" w:hint="cs"/>
          <w:b/>
          <w:bCs/>
          <w:sz w:val="28"/>
          <w:szCs w:val="28"/>
          <w:rtl/>
        </w:rPr>
        <w:t xml:space="preserve">نظرة تاريخية عن اقتصاد العراقي : </w:t>
      </w:r>
      <w:r w:rsidR="00494E54" w:rsidRPr="00D338F9">
        <w:rPr>
          <w:rFonts w:ascii="Times New Roman" w:hAnsi="Times New Roman" w:cs="Times New Roman"/>
          <w:sz w:val="28"/>
          <w:szCs w:val="28"/>
          <w:rtl/>
        </w:rPr>
        <w:t>مما لا شك فيه يعتبر اكتشاف النفط في بلد العراق سنة (1927) نقطة تحول في البنية الاقتصادية للاقتصاد العراقي، خصوصاً بعد أن بلغ إنتاج النفط الى ما يقارب بـ(10) مليار دولار سنة (1934). بحيث أدى إلى تزايد الإيرادات الحكومية التي ارتفعت إلى (50) مليون دينار عراقي سنة (1953 ) وأكثر من (3) ملايين دينار عراقي سنة ( 1949 )</w:t>
      </w:r>
      <w:r w:rsidR="00494E54" w:rsidRPr="00D338F9">
        <w:rPr>
          <w:rFonts w:ascii="Times New Roman" w:hAnsi="Times New Roman" w:cs="Times New Roman" w:hint="cs"/>
          <w:sz w:val="28"/>
          <w:szCs w:val="28"/>
          <w:vertAlign w:val="superscript"/>
          <w:rtl/>
        </w:rPr>
        <w:t>(</w:t>
      </w:r>
      <w:r w:rsidR="00494E54" w:rsidRPr="00641B16">
        <w:rPr>
          <w:vertAlign w:val="superscript"/>
          <w:rtl/>
        </w:rPr>
        <w:footnoteReference w:id="5"/>
      </w:r>
      <w:r w:rsidR="00494E54" w:rsidRPr="00D338F9">
        <w:rPr>
          <w:rFonts w:ascii="Times New Roman" w:hAnsi="Times New Roman" w:cs="Times New Roman" w:hint="cs"/>
          <w:sz w:val="28"/>
          <w:szCs w:val="28"/>
          <w:vertAlign w:val="superscript"/>
          <w:rtl/>
        </w:rPr>
        <w:t>)</w:t>
      </w:r>
      <w:r w:rsidR="00494E54" w:rsidRPr="00D338F9">
        <w:rPr>
          <w:rFonts w:ascii="Times New Roman" w:hAnsi="Times New Roman" w:cs="Times New Roman"/>
          <w:sz w:val="28"/>
          <w:szCs w:val="28"/>
          <w:rtl/>
        </w:rPr>
        <w:t>. كما تستمر الإيرادات في النمو بمعدل يتوافق مع نمو الحجم الإنتاج النفطي وبقية القطاعات الاقتصادية.</w:t>
      </w:r>
      <w:r w:rsidR="00494E54" w:rsidRPr="00D338F9">
        <w:rPr>
          <w:rFonts w:ascii="Times New Roman" w:hAnsi="Times New Roman" w:cs="Times New Roman" w:hint="cs"/>
          <w:sz w:val="28"/>
          <w:szCs w:val="28"/>
          <w:rtl/>
        </w:rPr>
        <w:t xml:space="preserve"> </w:t>
      </w:r>
      <w:r w:rsidR="00494E54" w:rsidRPr="00D338F9">
        <w:rPr>
          <w:rFonts w:ascii="Times New Roman" w:hAnsi="Times New Roman" w:cs="Times New Roman"/>
          <w:sz w:val="28"/>
          <w:szCs w:val="28"/>
          <w:rtl/>
        </w:rPr>
        <w:t xml:space="preserve">وينبغي الإشارة الى الأحدث الخاصة بالانقلاب العسكري على نظام الحكم الملكي سنة (1958) في عددًا من التغييرات في الهيكل المالي والاقتصادي للبلاد، إذ كان أهمها إنشاء مجلس التخطيط لوزارة التخطيط في سنة (1959) الذي اسفر عن حل وزارة البناء. حيث تم إنشاء الخطط الاقتصادية المؤقتة من قبل </w:t>
      </w:r>
      <w:proofErr w:type="gramStart"/>
      <w:r w:rsidR="00494E54" w:rsidRPr="00D338F9">
        <w:rPr>
          <w:rFonts w:ascii="Times New Roman" w:hAnsi="Times New Roman" w:cs="Times New Roman"/>
          <w:sz w:val="28"/>
          <w:szCs w:val="28"/>
          <w:rtl/>
        </w:rPr>
        <w:t>مجلس</w:t>
      </w:r>
      <w:proofErr w:type="gramEnd"/>
      <w:r w:rsidR="00494E54" w:rsidRPr="00D338F9">
        <w:rPr>
          <w:rFonts w:ascii="Times New Roman" w:hAnsi="Times New Roman" w:cs="Times New Roman"/>
          <w:sz w:val="28"/>
          <w:szCs w:val="28"/>
          <w:rtl/>
        </w:rPr>
        <w:t xml:space="preserve"> التخطيط للأعوام (1959-1960) و (1962-1963)</w:t>
      </w:r>
      <w:r w:rsidR="00494E54" w:rsidRPr="00D338F9">
        <w:rPr>
          <w:rFonts w:ascii="Times New Roman" w:hAnsi="Times New Roman" w:cs="Times New Roman" w:hint="cs"/>
          <w:sz w:val="28"/>
          <w:szCs w:val="28"/>
          <w:vertAlign w:val="superscript"/>
          <w:rtl/>
        </w:rPr>
        <w:t>(</w:t>
      </w:r>
      <w:r w:rsidR="00494E54" w:rsidRPr="00641B16">
        <w:rPr>
          <w:vertAlign w:val="superscript"/>
          <w:rtl/>
        </w:rPr>
        <w:footnoteReference w:id="6"/>
      </w:r>
      <w:r w:rsidR="00494E54" w:rsidRPr="00D338F9">
        <w:rPr>
          <w:rFonts w:ascii="Times New Roman" w:hAnsi="Times New Roman" w:cs="Times New Roman" w:hint="cs"/>
          <w:sz w:val="28"/>
          <w:szCs w:val="28"/>
          <w:vertAlign w:val="superscript"/>
          <w:rtl/>
        </w:rPr>
        <w:t>)</w:t>
      </w:r>
      <w:r w:rsidR="00494E54" w:rsidRPr="00D338F9">
        <w:rPr>
          <w:rFonts w:ascii="Times New Roman" w:hAnsi="Times New Roman" w:cs="Times New Roman"/>
          <w:sz w:val="28"/>
          <w:szCs w:val="28"/>
          <w:rtl/>
        </w:rPr>
        <w:t xml:space="preserve">. كما سعت هذه الخطط إلى إصدار قانون الإصلاح الزراعي والانتهاء من المشروعات التي كانت تنفذ </w:t>
      </w:r>
      <w:proofErr w:type="gramStart"/>
      <w:r w:rsidR="00494E54" w:rsidRPr="00D338F9">
        <w:rPr>
          <w:rFonts w:ascii="Times New Roman" w:hAnsi="Times New Roman" w:cs="Times New Roman"/>
          <w:sz w:val="28"/>
          <w:szCs w:val="28"/>
          <w:rtl/>
        </w:rPr>
        <w:t>آنذاك</w:t>
      </w:r>
      <w:proofErr w:type="gramEnd"/>
      <w:r w:rsidR="00494E54" w:rsidRPr="00D338F9">
        <w:rPr>
          <w:rFonts w:ascii="Times New Roman" w:hAnsi="Times New Roman" w:cs="Times New Roman"/>
          <w:sz w:val="28"/>
          <w:szCs w:val="28"/>
          <w:rtl/>
        </w:rPr>
        <w:t xml:space="preserve">. ومن المهم أن نلاحظ أن التحيز ونظام الدعم هو السائد في العراق ما بين سنتي (1958- 1968), إذ تمثلت تلك حقبة بتميز بالاستيلاءات العسكرية المتعددة التي رسخت سلطة الجيش لإدارة مشاريع تنمية القطاعات المالية والاقتصادية والسياسية والاجتماعية. </w:t>
      </w:r>
    </w:p>
    <w:p w:rsidR="00325324" w:rsidRPr="00325324" w:rsidRDefault="00325324" w:rsidP="00325324">
      <w:pPr>
        <w:spacing w:after="0"/>
        <w:ind w:left="284"/>
        <w:jc w:val="both"/>
        <w:rPr>
          <w:rFonts w:ascii="Times New Roman" w:hAnsi="Times New Roman" w:cs="Times New Roman"/>
          <w:sz w:val="28"/>
          <w:szCs w:val="28"/>
        </w:rPr>
      </w:pPr>
    </w:p>
    <w:p w:rsidR="00494E54" w:rsidRDefault="00494E54" w:rsidP="009D260A">
      <w:pPr>
        <w:spacing w:after="0"/>
        <w:jc w:val="both"/>
        <w:rPr>
          <w:rFonts w:ascii="Times New Roman" w:hAnsi="Times New Roman" w:cs="Times New Roman"/>
          <w:sz w:val="28"/>
          <w:szCs w:val="28"/>
          <w:rtl/>
        </w:rPr>
      </w:pPr>
      <w:r w:rsidRPr="00325324">
        <w:rPr>
          <w:rFonts w:ascii="Times New Roman" w:hAnsi="Times New Roman" w:cs="Times New Roman"/>
          <w:sz w:val="28"/>
          <w:szCs w:val="28"/>
          <w:rtl/>
        </w:rPr>
        <w:t>كما تنامت طبقة جديدة من فئات المجتمع, بسبب تعهدهم بالولاء للطبقة الحاكمة، كذلك عرفاناً لهم على دعمهم للانقلاب أو الثورة، انما ببساطة لأنهم يشتركون في رابطة عائلية أو ودية مع الحاكم, كما وصل البعثيون إلى السلطة سنة (1968) بفضل انقلاب عسكري الى الحكم والسيطرة على مقدرات البلد من الثروات الطبيعية, بما فيها المورد النفطي</w:t>
      </w:r>
      <w:r w:rsidRPr="00325324">
        <w:rPr>
          <w:rFonts w:ascii="Times New Roman" w:hAnsi="Times New Roman" w:cs="Times New Roman" w:hint="cs"/>
          <w:sz w:val="28"/>
          <w:szCs w:val="28"/>
          <w:vertAlign w:val="superscript"/>
          <w:rtl/>
        </w:rPr>
        <w:t>(</w:t>
      </w:r>
      <w:r w:rsidRPr="00641B16">
        <w:rPr>
          <w:vertAlign w:val="superscript"/>
          <w:rtl/>
        </w:rPr>
        <w:footnoteReference w:id="7"/>
      </w:r>
      <w:r w:rsidRPr="00325324">
        <w:rPr>
          <w:rFonts w:ascii="Times New Roman" w:hAnsi="Times New Roman" w:cs="Times New Roman" w:hint="cs"/>
          <w:sz w:val="28"/>
          <w:szCs w:val="28"/>
          <w:vertAlign w:val="superscript"/>
          <w:rtl/>
        </w:rPr>
        <w:t>)</w:t>
      </w:r>
      <w:r w:rsidRPr="00325324">
        <w:rPr>
          <w:rFonts w:ascii="Times New Roman" w:hAnsi="Times New Roman" w:cs="Times New Roman"/>
          <w:sz w:val="28"/>
          <w:szCs w:val="28"/>
          <w:rtl/>
        </w:rPr>
        <w:t xml:space="preserve">، بحيث كانت </w:t>
      </w:r>
      <w:r w:rsidRPr="00325324">
        <w:rPr>
          <w:rFonts w:ascii="Times New Roman" w:hAnsi="Times New Roman" w:cs="Times New Roman"/>
          <w:sz w:val="28"/>
          <w:szCs w:val="28"/>
          <w:rtl/>
        </w:rPr>
        <w:lastRenderedPageBreak/>
        <w:t>شركة نفط العراق وشركة نفط الموصل أول شركتين تم تأميمهما من قبل الحكومة العراقية في سنة (1972), إذ تم تأميم قطاع النفط بالكامل في سنة (1975), فقد أصبح تحت السيطرة المباشرة للحكومة العراقية</w:t>
      </w:r>
      <w:r w:rsidRPr="00325324">
        <w:rPr>
          <w:rFonts w:ascii="Times New Roman" w:hAnsi="Times New Roman" w:cs="Times New Roman" w:hint="cs"/>
          <w:sz w:val="28"/>
          <w:szCs w:val="28"/>
          <w:vertAlign w:val="superscript"/>
          <w:rtl/>
        </w:rPr>
        <w:t>(</w:t>
      </w:r>
      <w:r w:rsidRPr="00641B16">
        <w:rPr>
          <w:vertAlign w:val="superscript"/>
          <w:rtl/>
        </w:rPr>
        <w:footnoteReference w:id="8"/>
      </w:r>
      <w:r w:rsidRPr="00325324">
        <w:rPr>
          <w:rFonts w:ascii="Times New Roman" w:hAnsi="Times New Roman" w:cs="Times New Roman" w:hint="cs"/>
          <w:sz w:val="28"/>
          <w:szCs w:val="28"/>
          <w:vertAlign w:val="superscript"/>
          <w:rtl/>
        </w:rPr>
        <w:t>)</w:t>
      </w:r>
      <w:r w:rsidRPr="00325324">
        <w:rPr>
          <w:rFonts w:ascii="Times New Roman" w:hAnsi="Times New Roman" w:cs="Times New Roman"/>
          <w:sz w:val="28"/>
          <w:szCs w:val="28"/>
          <w:rtl/>
        </w:rPr>
        <w:t>.</w:t>
      </w:r>
    </w:p>
    <w:p w:rsidR="00325324" w:rsidRPr="00325324" w:rsidRDefault="00325324" w:rsidP="00325324">
      <w:pPr>
        <w:spacing w:after="0"/>
        <w:ind w:left="284"/>
        <w:jc w:val="both"/>
        <w:rPr>
          <w:rFonts w:ascii="Times New Roman" w:hAnsi="Times New Roman" w:cs="Times New Roman"/>
          <w:sz w:val="28"/>
          <w:szCs w:val="28"/>
          <w:rtl/>
        </w:rPr>
      </w:pPr>
    </w:p>
    <w:p w:rsidR="007A3837" w:rsidRPr="00FF232E" w:rsidRDefault="00D338F9" w:rsidP="00FF232E">
      <w:pPr>
        <w:pStyle w:val="a6"/>
        <w:numPr>
          <w:ilvl w:val="0"/>
          <w:numId w:val="22"/>
        </w:numPr>
        <w:spacing w:after="0"/>
        <w:ind w:left="360"/>
        <w:jc w:val="both"/>
        <w:rPr>
          <w:rFonts w:ascii="Times New Roman" w:hAnsi="Times New Roman" w:cs="Times New Roman"/>
          <w:b/>
          <w:bCs/>
          <w:sz w:val="28"/>
          <w:szCs w:val="28"/>
        </w:rPr>
      </w:pPr>
      <w:r w:rsidRPr="00325324">
        <w:rPr>
          <w:rFonts w:ascii="Times New Roman" w:hAnsi="Times New Roman" w:cs="Times New Roman" w:hint="cs"/>
          <w:b/>
          <w:bCs/>
          <w:sz w:val="28"/>
          <w:szCs w:val="28"/>
          <w:rtl/>
        </w:rPr>
        <w:t xml:space="preserve">الازمات </w:t>
      </w:r>
      <w:r w:rsidR="00FF232E">
        <w:rPr>
          <w:rFonts w:ascii="Times New Roman" w:hAnsi="Times New Roman" w:cs="Times New Roman" w:hint="cs"/>
          <w:b/>
          <w:bCs/>
          <w:sz w:val="28"/>
          <w:szCs w:val="28"/>
          <w:rtl/>
        </w:rPr>
        <w:t xml:space="preserve">والاحداث </w:t>
      </w:r>
      <w:r w:rsidR="00325324" w:rsidRPr="00325324">
        <w:rPr>
          <w:rFonts w:ascii="Times New Roman" w:hAnsi="Times New Roman" w:cs="Times New Roman" w:hint="cs"/>
          <w:b/>
          <w:bCs/>
          <w:sz w:val="28"/>
          <w:szCs w:val="28"/>
          <w:rtl/>
        </w:rPr>
        <w:t>التي إصابة الاقتصاد العراقي:</w:t>
      </w:r>
      <w:r w:rsidR="00325324">
        <w:rPr>
          <w:rFonts w:ascii="Times New Roman" w:hAnsi="Times New Roman" w:cs="Times New Roman" w:hint="cs"/>
          <w:b/>
          <w:bCs/>
          <w:sz w:val="28"/>
          <w:szCs w:val="28"/>
          <w:rtl/>
        </w:rPr>
        <w:t xml:space="preserve"> </w:t>
      </w:r>
      <w:r w:rsidR="00494E54" w:rsidRPr="00325324">
        <w:rPr>
          <w:rFonts w:ascii="Times New Roman" w:hAnsi="Times New Roman" w:cs="Times New Roman"/>
          <w:sz w:val="28"/>
          <w:szCs w:val="28"/>
          <w:rtl/>
        </w:rPr>
        <w:t>حيال ذلك حققت جمهورية العراق فوائض مالية كبيرة, نتيجة النمو الاقتصادي الذي شهدته البلاد بين الفترة (1970-1980)، حينها أعلن بعض المسؤولين عن وضع خطة خمسية جديدة تهدف إلى تحسين أوضاع البلاد الاجتماعية والا</w:t>
      </w:r>
      <w:r w:rsidR="00325324">
        <w:rPr>
          <w:rFonts w:ascii="Times New Roman" w:hAnsi="Times New Roman" w:cs="Times New Roman"/>
          <w:sz w:val="28"/>
          <w:szCs w:val="28"/>
          <w:rtl/>
        </w:rPr>
        <w:t>قتصادية وإخراجها من دائرة الفقر</w:t>
      </w:r>
      <w:r w:rsidR="00494E54" w:rsidRPr="00325324">
        <w:rPr>
          <w:rFonts w:ascii="Times New Roman" w:hAnsi="Times New Roman" w:cs="Times New Roman"/>
          <w:sz w:val="28"/>
          <w:szCs w:val="28"/>
          <w:rtl/>
        </w:rPr>
        <w:t xml:space="preserve"> </w:t>
      </w:r>
      <w:r w:rsidR="00325324">
        <w:rPr>
          <w:rFonts w:ascii="Times New Roman" w:hAnsi="Times New Roman" w:cs="Times New Roman" w:hint="cs"/>
          <w:sz w:val="28"/>
          <w:szCs w:val="28"/>
          <w:rtl/>
        </w:rPr>
        <w:t>(</w:t>
      </w:r>
      <w:r w:rsidR="00494E54" w:rsidRPr="00325324">
        <w:rPr>
          <w:rFonts w:ascii="Times New Roman" w:hAnsi="Times New Roman" w:cs="Times New Roman"/>
          <w:sz w:val="28"/>
          <w:szCs w:val="28"/>
          <w:rtl/>
        </w:rPr>
        <w:t>قائمة البلدان النامية</w:t>
      </w:r>
      <w:r w:rsidR="00325324">
        <w:rPr>
          <w:rFonts w:ascii="Times New Roman" w:hAnsi="Times New Roman" w:cs="Times New Roman" w:hint="cs"/>
          <w:sz w:val="28"/>
          <w:szCs w:val="28"/>
          <w:rtl/>
        </w:rPr>
        <w:t>)</w:t>
      </w:r>
      <w:r w:rsidR="00494E54" w:rsidRPr="00325324">
        <w:rPr>
          <w:rFonts w:ascii="Times New Roman" w:hAnsi="Times New Roman" w:cs="Times New Roman"/>
          <w:sz w:val="28"/>
          <w:szCs w:val="28"/>
          <w:rtl/>
        </w:rPr>
        <w:t xml:space="preserve">. ومع ذلك، </w:t>
      </w:r>
      <w:proofErr w:type="gramStart"/>
      <w:r w:rsidR="00494E54" w:rsidRPr="00325324">
        <w:rPr>
          <w:rFonts w:ascii="Times New Roman" w:hAnsi="Times New Roman" w:cs="Times New Roman"/>
          <w:sz w:val="28"/>
          <w:szCs w:val="28"/>
          <w:rtl/>
        </w:rPr>
        <w:t>فإن</w:t>
      </w:r>
      <w:proofErr w:type="gramEnd"/>
      <w:r w:rsidR="00494E54" w:rsidRPr="00325324">
        <w:rPr>
          <w:rFonts w:ascii="Times New Roman" w:hAnsi="Times New Roman" w:cs="Times New Roman"/>
          <w:sz w:val="28"/>
          <w:szCs w:val="28"/>
          <w:rtl/>
        </w:rPr>
        <w:t xml:space="preserve"> بداية الحرب الإيرانية العراقية التي استمرت ثماني سنوات قضت على هذا الأمل. بحيث شاركت الولايات المتحدة في حرب الخليج التي بدأت سنة (1991)، حيث قبل أن تتاح للحكومة الوقت للتعافي من الصراع الإيراني. لقد أمهلت أمريكا العديد من الكبير من البلدان بنحو ستة أسابيع من القتال، إذ بدءاً من (17يناير1991)، مما أدت إلى تدمير جزء كبير من البنية التحتية العسكرية والمدنية والمالية والاقتصادية. كما من بين الأشياء العديدة التي تم تدميرها محطات توليد الطاقة, بالإضافة الى المنشآت النفطية, يضاف اليه أنظمة الاتصالات والجسور, وكذلك المصانع الصناعية, علاوة عنه تدمير عدد كبير من المباني السكنية</w:t>
      </w:r>
      <w:r w:rsidR="00494E54" w:rsidRPr="00325324">
        <w:rPr>
          <w:rFonts w:ascii="Times New Roman" w:hAnsi="Times New Roman" w:cs="Times New Roman" w:hint="cs"/>
          <w:sz w:val="28"/>
          <w:szCs w:val="28"/>
          <w:vertAlign w:val="superscript"/>
          <w:rtl/>
        </w:rPr>
        <w:t>(</w:t>
      </w:r>
      <w:r w:rsidR="00494E54" w:rsidRPr="00641B16">
        <w:rPr>
          <w:vertAlign w:val="superscript"/>
          <w:rtl/>
        </w:rPr>
        <w:footnoteReference w:id="9"/>
      </w:r>
      <w:r w:rsidR="00494E54" w:rsidRPr="00325324">
        <w:rPr>
          <w:rFonts w:ascii="Times New Roman" w:hAnsi="Times New Roman" w:cs="Times New Roman" w:hint="cs"/>
          <w:sz w:val="28"/>
          <w:szCs w:val="28"/>
          <w:vertAlign w:val="superscript"/>
          <w:rtl/>
        </w:rPr>
        <w:t>)</w:t>
      </w:r>
      <w:r w:rsidR="00494E54" w:rsidRPr="00325324">
        <w:rPr>
          <w:rFonts w:ascii="Times New Roman" w:hAnsi="Times New Roman" w:cs="Times New Roman"/>
          <w:sz w:val="28"/>
          <w:szCs w:val="28"/>
          <w:rtl/>
        </w:rPr>
        <w:t xml:space="preserve">. </w:t>
      </w:r>
    </w:p>
    <w:p w:rsidR="00FF232E" w:rsidRPr="00FF232E" w:rsidRDefault="00FF232E" w:rsidP="00FF232E">
      <w:pPr>
        <w:spacing w:after="0"/>
        <w:ind w:left="284"/>
        <w:jc w:val="both"/>
        <w:rPr>
          <w:rFonts w:ascii="Times New Roman" w:hAnsi="Times New Roman" w:cs="Times New Roman"/>
          <w:b/>
          <w:bCs/>
          <w:sz w:val="28"/>
          <w:szCs w:val="28"/>
          <w:rtl/>
        </w:rPr>
      </w:pPr>
    </w:p>
    <w:p w:rsidR="00B0088A" w:rsidRPr="00B0088A" w:rsidRDefault="00B0088A" w:rsidP="00B0088A">
      <w:pPr>
        <w:spacing w:after="0"/>
        <w:jc w:val="both"/>
        <w:rPr>
          <w:rFonts w:ascii="Times New Roman" w:eastAsia="Calibri" w:hAnsi="Times New Roman" w:cs="Times New Roman"/>
          <w:b/>
          <w:bCs/>
          <w:sz w:val="28"/>
          <w:szCs w:val="28"/>
          <w:rtl/>
        </w:rPr>
      </w:pPr>
      <w:r w:rsidRPr="00B0088A">
        <w:rPr>
          <w:rFonts w:ascii="Times New Roman" w:eastAsia="Calibri" w:hAnsi="Times New Roman" w:cs="Times New Roman"/>
          <w:sz w:val="28"/>
          <w:szCs w:val="28"/>
          <w:rtl/>
        </w:rPr>
        <w:t xml:space="preserve">فقد خلصت تلك الاحداث والأزمات الى ان الأمم المتحدة ومجلس الامن الدولي اصدر قراره رقم (661) بتاريخ (6-8-1990), الذي من خلاله وضع الجمهورية العراقية تحت العزلة الاقتصادية بحظر التجارة الدولية مع العراق, وكذلك تجميد أصوله في الخارج, بالإضافة الى فرض العقوبات المالية والاقتصادية على البلاد. كما تم حظر العالم الخارجي، ويمكن شراء الأدوات الاحتياطية لصيانة الآلات الأساسية في المرافق الخدمية مثل (المستشفيات, مديريات المياه والكهرباء, الأنظمة الاتصالات, الري, النقل) بصرف النظر عن الإمدادات الغذائية والطبية. ومع ذلك، لم تتمكن الحكومة </w:t>
      </w:r>
      <w:proofErr w:type="gramStart"/>
      <w:r w:rsidRPr="00B0088A">
        <w:rPr>
          <w:rFonts w:ascii="Times New Roman" w:eastAsia="Calibri" w:hAnsi="Times New Roman" w:cs="Times New Roman"/>
          <w:sz w:val="28"/>
          <w:szCs w:val="28"/>
          <w:rtl/>
        </w:rPr>
        <w:t>من</w:t>
      </w:r>
      <w:proofErr w:type="gramEnd"/>
      <w:r w:rsidRPr="00B0088A">
        <w:rPr>
          <w:rFonts w:ascii="Times New Roman" w:eastAsia="Calibri" w:hAnsi="Times New Roman" w:cs="Times New Roman"/>
          <w:sz w:val="28"/>
          <w:szCs w:val="28"/>
          <w:rtl/>
        </w:rPr>
        <w:t xml:space="preserve"> دفع رسوم الاستيراد، مما يجعل هذا الإعفاء غير مناسب. كما أدى اعتماد اقتصاد العراق على الواردات بنسبة ( 71% ) إلى قرار الحصار ووقف الواردات، حيث أدى إلى ارتفاع حاد في الأسعار خلال تلك الحقبة، فضلا</w:t>
      </w:r>
      <w:r w:rsidR="00FF232E">
        <w:rPr>
          <w:rFonts w:ascii="Times New Roman" w:eastAsia="Calibri" w:hAnsi="Times New Roman" w:cs="Times New Roman" w:hint="cs"/>
          <w:sz w:val="28"/>
          <w:szCs w:val="28"/>
          <w:rtl/>
        </w:rPr>
        <w:t>ً</w:t>
      </w:r>
      <w:r w:rsidRPr="00B0088A">
        <w:rPr>
          <w:rFonts w:ascii="Times New Roman" w:eastAsia="Calibri" w:hAnsi="Times New Roman" w:cs="Times New Roman"/>
          <w:sz w:val="28"/>
          <w:szCs w:val="28"/>
          <w:rtl/>
        </w:rPr>
        <w:t xml:space="preserve"> عن زيادة معدلات الفقر والمعاناته, بالإضافة الى تدهور الأوضاع الصحية في البلاد. إذ في ظل هذه الظروف، فقد أجاز مجلس الأمن الدولي للحكومة العراقية تصدير ما قيمته (2) مليار دولار من النفط كل ستة أشهر, لا سيما تم ذلك من خلال صفقة مع برنامج النفط التابع للأمم المتحدة. كما ان هذا الترتيب الذي نتج عن قرار لمجلس الأمن رقم (986) في سنة (1995), قد دخل حيز التنفيذ في سنة (1996), أي عبر برنامج الذي يسمى بـ(مقابل الغذاء والدواء). إذ تم أصدار مجلس الأمن قراراً, بحيث يتضمن السماح للحكومة العراقية بتصدير النفط دون قيود، مما يشترط أن تتم المشتريات عبر صندوق التنمية المستدامة للعراق, إذ انه تديره لجنة العقوبات الدولية</w:t>
      </w:r>
      <w:r w:rsidRPr="00B0088A">
        <w:rPr>
          <w:rFonts w:ascii="Times New Roman" w:eastAsia="Calibri" w:hAnsi="Times New Roman" w:cs="Times New Roman" w:hint="cs"/>
          <w:sz w:val="28"/>
          <w:szCs w:val="28"/>
          <w:vertAlign w:val="superscript"/>
          <w:rtl/>
        </w:rPr>
        <w:t>(</w:t>
      </w:r>
      <w:r w:rsidRPr="00B0088A">
        <w:rPr>
          <w:rFonts w:ascii="Times New Roman" w:eastAsia="Calibri" w:hAnsi="Times New Roman" w:cs="Times New Roman"/>
          <w:sz w:val="28"/>
          <w:szCs w:val="28"/>
          <w:vertAlign w:val="superscript"/>
          <w:rtl/>
        </w:rPr>
        <w:footnoteReference w:id="10"/>
      </w:r>
      <w:r w:rsidRPr="00B0088A">
        <w:rPr>
          <w:rFonts w:ascii="Times New Roman" w:eastAsia="Calibri" w:hAnsi="Times New Roman" w:cs="Times New Roman" w:hint="cs"/>
          <w:sz w:val="28"/>
          <w:szCs w:val="28"/>
          <w:vertAlign w:val="superscript"/>
          <w:rtl/>
        </w:rPr>
        <w:t>)</w:t>
      </w:r>
      <w:r w:rsidRPr="00B0088A">
        <w:rPr>
          <w:rFonts w:ascii="Times New Roman" w:eastAsia="Calibri" w:hAnsi="Times New Roman" w:cs="Times New Roman"/>
          <w:sz w:val="28"/>
          <w:szCs w:val="28"/>
          <w:rtl/>
        </w:rPr>
        <w:t>.</w:t>
      </w:r>
      <w:r w:rsidRPr="00B0088A">
        <w:rPr>
          <w:rFonts w:ascii="Times New Roman" w:eastAsia="Calibri" w:hAnsi="Times New Roman" w:cs="Times New Roman"/>
          <w:sz w:val="20"/>
          <w:szCs w:val="20"/>
          <w:rtl/>
        </w:rPr>
        <w:t xml:space="preserve"> </w:t>
      </w:r>
    </w:p>
    <w:p w:rsidR="00BE1268" w:rsidRDefault="00BE1268" w:rsidP="00BE1268">
      <w:pPr>
        <w:spacing w:after="0"/>
        <w:jc w:val="both"/>
        <w:rPr>
          <w:rFonts w:ascii="Times New Roman" w:eastAsia="Calibri" w:hAnsi="Times New Roman" w:cs="Times New Roman"/>
          <w:sz w:val="28"/>
          <w:szCs w:val="28"/>
          <w:rtl/>
        </w:rPr>
      </w:pPr>
    </w:p>
    <w:p w:rsidR="00BE1268" w:rsidRPr="00B54783" w:rsidRDefault="00BE1268" w:rsidP="00BE1268">
      <w:pPr>
        <w:spacing w:after="0"/>
        <w:jc w:val="both"/>
        <w:rPr>
          <w:rFonts w:ascii="Times New Roman" w:eastAsia="Calibri" w:hAnsi="Times New Roman" w:cs="Times New Roman"/>
          <w:sz w:val="28"/>
          <w:szCs w:val="28"/>
          <w:rtl/>
          <w:lang w:bidi="ar-IQ"/>
        </w:rPr>
      </w:pPr>
      <w:r w:rsidRPr="00B54783">
        <w:rPr>
          <w:rFonts w:ascii="Times New Roman" w:eastAsia="Calibri" w:hAnsi="Times New Roman" w:cs="Times New Roman"/>
          <w:sz w:val="28"/>
          <w:szCs w:val="28"/>
          <w:rtl/>
        </w:rPr>
        <w:t>تجدر الإشارة</w:t>
      </w:r>
      <w:r w:rsidRPr="00B54783">
        <w:rPr>
          <w:rFonts w:ascii="Times New Roman" w:eastAsia="Calibri" w:hAnsi="Times New Roman" w:cs="Times New Roman"/>
          <w:sz w:val="28"/>
          <w:szCs w:val="28"/>
          <w:rtl/>
          <w:lang w:bidi="ar-IQ"/>
        </w:rPr>
        <w:t xml:space="preserve"> الى ان جمهورية العراق يحتل أيضًا مكانة عالية بين البلدان التي لديها رواسب كبيرة من الفوسفات وخام الكبريت والمعادن الأخرى المستخدمة في قطاعات البناء والكيماويات </w:t>
      </w:r>
      <w:r w:rsidRPr="00B54783">
        <w:rPr>
          <w:rFonts w:ascii="Times New Roman" w:eastAsia="Calibri" w:hAnsi="Times New Roman" w:cs="Times New Roman"/>
          <w:sz w:val="28"/>
          <w:szCs w:val="28"/>
          <w:rtl/>
          <w:lang w:bidi="ar-IQ"/>
        </w:rPr>
        <w:lastRenderedPageBreak/>
        <w:t>والأسمدة والمنظفات، حيث إنه ينفرد بامتلاكه ما يقدر بنحو (48) مليون هكتار من الأراضي الخصبة. وفي حين تتطلب بعض الدونمات الري باستخدام تقنيات مختلفة، فإن البعض الآخر يعتمد فقط على هطول الأمطار لزراعته. كما تعاني الصناعة الزراعية من عدد من القضايا، بما في ذلك انخفاض الإنتاجية الناجم عن انتشار الآفات الزراعية، بسبب الأساليب القديمة لمكافحتها وتجاهل المنهجيات العلمية المعاصرة، فضلاً عن ندرة البذور عالية الجودة والمحسنة، بالإضافة إلى كل هذا، يُظهر المزارعون والفلاحون العراقيون اللامبالاة بالموقف المتراخي تجاه تطبيق التقنيات المعاصرة والمعدات الزراعية المتطورة</w:t>
      </w:r>
      <w:r w:rsidRPr="00B547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vertAlign w:val="superscript"/>
          <w:rtl/>
          <w:lang w:bidi="ar-IQ"/>
        </w:rPr>
        <w:footnoteReference w:id="11"/>
      </w:r>
      <w:r w:rsidRPr="00B547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rtl/>
          <w:lang w:bidi="ar-IQ"/>
        </w:rPr>
        <w:t xml:space="preserve">. </w:t>
      </w:r>
    </w:p>
    <w:p w:rsidR="00B0088A" w:rsidRDefault="00B0088A">
      <w:pPr>
        <w:rPr>
          <w:rFonts w:asciiTheme="majorBidi" w:hAnsiTheme="majorBidi" w:cstheme="majorBidi"/>
          <w:sz w:val="28"/>
          <w:szCs w:val="28"/>
          <w:rtl/>
        </w:rPr>
      </w:pPr>
    </w:p>
    <w:p w:rsidR="00B54783" w:rsidRPr="00B54783" w:rsidRDefault="00735F07" w:rsidP="00B54783">
      <w:pPr>
        <w:spacing w:after="0"/>
        <w:jc w:val="both"/>
        <w:rPr>
          <w:rFonts w:ascii="Times New Roman" w:eastAsia="Calibri" w:hAnsi="Times New Roman" w:cs="Times New Roman"/>
          <w:b/>
          <w:bCs/>
          <w:sz w:val="28"/>
          <w:szCs w:val="28"/>
          <w:rtl/>
          <w:lang w:bidi="ar-IQ"/>
        </w:rPr>
      </w:pPr>
      <w:r>
        <w:rPr>
          <w:rFonts w:ascii="Times New Roman" w:eastAsia="Calibri" w:hAnsi="Times New Roman" w:cs="Times New Roman" w:hint="cs"/>
          <w:b/>
          <w:bCs/>
          <w:sz w:val="28"/>
          <w:szCs w:val="28"/>
          <w:rtl/>
          <w:lang w:bidi="ar-IQ"/>
        </w:rPr>
        <w:t>المحور الثاني:</w:t>
      </w:r>
      <w:r w:rsidR="00B54783" w:rsidRPr="00B54783">
        <w:rPr>
          <w:rFonts w:ascii="Times New Roman" w:eastAsia="Calibri" w:hAnsi="Times New Roman" w:cs="Times New Roman"/>
          <w:b/>
          <w:bCs/>
          <w:sz w:val="28"/>
          <w:szCs w:val="28"/>
          <w:rtl/>
          <w:lang w:bidi="ar-IQ"/>
        </w:rPr>
        <w:t xml:space="preserve"> </w:t>
      </w:r>
      <w:r w:rsidR="00836856">
        <w:rPr>
          <w:rFonts w:ascii="Times New Roman" w:eastAsia="Calibri" w:hAnsi="Times New Roman" w:cs="Times New Roman" w:hint="cs"/>
          <w:b/>
          <w:bCs/>
          <w:sz w:val="28"/>
          <w:szCs w:val="28"/>
          <w:rtl/>
          <w:lang w:bidi="ar-IQ"/>
        </w:rPr>
        <w:t>ال</w:t>
      </w:r>
      <w:r w:rsidR="00B54783" w:rsidRPr="00B54783">
        <w:rPr>
          <w:rFonts w:ascii="Times New Roman" w:eastAsia="Calibri" w:hAnsi="Times New Roman" w:cs="Times New Roman"/>
          <w:b/>
          <w:bCs/>
          <w:sz w:val="28"/>
          <w:szCs w:val="28"/>
          <w:rtl/>
          <w:lang w:bidi="ar-IQ"/>
        </w:rPr>
        <w:t>سمات</w:t>
      </w:r>
      <w:r w:rsidR="00836856">
        <w:rPr>
          <w:rFonts w:ascii="Times New Roman" w:eastAsia="Calibri" w:hAnsi="Times New Roman" w:cs="Times New Roman" w:hint="cs"/>
          <w:b/>
          <w:bCs/>
          <w:sz w:val="28"/>
          <w:szCs w:val="28"/>
          <w:rtl/>
          <w:lang w:bidi="ar-IQ"/>
        </w:rPr>
        <w:t xml:space="preserve"> الظاهرية في</w:t>
      </w:r>
      <w:r w:rsidR="00B54783" w:rsidRPr="00B54783">
        <w:rPr>
          <w:rFonts w:ascii="Times New Roman" w:eastAsia="Calibri" w:hAnsi="Times New Roman" w:cs="Times New Roman"/>
          <w:b/>
          <w:bCs/>
          <w:sz w:val="28"/>
          <w:szCs w:val="28"/>
          <w:rtl/>
          <w:lang w:bidi="ar-IQ"/>
        </w:rPr>
        <w:t xml:space="preserve"> الاقتصاد العراقي </w:t>
      </w:r>
    </w:p>
    <w:p w:rsidR="00B54783" w:rsidRDefault="00B54783" w:rsidP="00B54783">
      <w:pPr>
        <w:spacing w:after="0"/>
        <w:jc w:val="both"/>
        <w:rPr>
          <w:rFonts w:ascii="Times New Roman" w:eastAsia="Calibri" w:hAnsi="Times New Roman" w:cs="Times New Roman"/>
          <w:sz w:val="28"/>
          <w:szCs w:val="28"/>
          <w:rtl/>
          <w:lang w:bidi="ar-IQ"/>
        </w:rPr>
      </w:pPr>
      <w:r w:rsidRPr="00B54783">
        <w:rPr>
          <w:rFonts w:ascii="Times New Roman" w:eastAsia="Calibri" w:hAnsi="Times New Roman" w:cs="Times New Roman"/>
          <w:sz w:val="28"/>
          <w:szCs w:val="28"/>
          <w:rtl/>
        </w:rPr>
        <w:t xml:space="preserve">لابد لنا ان نعرج الى </w:t>
      </w:r>
      <w:r w:rsidRPr="00B54783">
        <w:rPr>
          <w:rFonts w:ascii="Times New Roman" w:eastAsia="Calibri" w:hAnsi="Times New Roman" w:cs="Times New Roman"/>
          <w:sz w:val="28"/>
          <w:szCs w:val="28"/>
          <w:rtl/>
          <w:lang w:bidi="ar-IQ"/>
        </w:rPr>
        <w:t xml:space="preserve">الآثار المالية والاقتصادية الرهيبة للحروب على جمهورية العراق والظروف السياسية والاقتصادية التي تلت ذلك خلال الثلاثين سنة الماضية، فإنه من الممكن بناء صورة واضحة لخصائص البلاد الاقتصادية وآمالها في المستقبل، حيث ان صورة ترتبط ارتباطاً وثيقاً بالحاضر. أما فيما يتعلق بظروفه الداخلية فهو موضوع كبير ومعقد يتأثر بالعوامل الجغرافية المحيطة به والعوامل الدولية المتعلقة بالسياسة </w:t>
      </w:r>
      <w:proofErr w:type="gramStart"/>
      <w:r w:rsidRPr="00B54783">
        <w:rPr>
          <w:rFonts w:ascii="Times New Roman" w:eastAsia="Calibri" w:hAnsi="Times New Roman" w:cs="Times New Roman"/>
          <w:sz w:val="28"/>
          <w:szCs w:val="28"/>
          <w:rtl/>
          <w:lang w:bidi="ar-IQ"/>
        </w:rPr>
        <w:t>والاقتصادية</w:t>
      </w:r>
      <w:proofErr w:type="gramEnd"/>
      <w:r w:rsidRPr="00B54783">
        <w:rPr>
          <w:rFonts w:ascii="Times New Roman" w:eastAsia="Calibri" w:hAnsi="Times New Roman" w:cs="Times New Roman"/>
          <w:sz w:val="28"/>
          <w:szCs w:val="28"/>
          <w:rtl/>
          <w:lang w:bidi="ar-IQ"/>
        </w:rPr>
        <w:t>. كما يمكن ان نستعرض اهم السمات التي يتمتع بها الاقتص</w:t>
      </w:r>
      <w:r w:rsidR="009D260A">
        <w:rPr>
          <w:rFonts w:ascii="Times New Roman" w:eastAsia="Calibri" w:hAnsi="Times New Roman" w:cs="Times New Roman"/>
          <w:sz w:val="28"/>
          <w:szCs w:val="28"/>
          <w:rtl/>
          <w:lang w:bidi="ar-IQ"/>
        </w:rPr>
        <w:t>اد جمهورية العراق وعلى النحو ال</w:t>
      </w:r>
      <w:r w:rsidR="009D260A">
        <w:rPr>
          <w:rFonts w:ascii="Times New Roman" w:eastAsia="Calibri" w:hAnsi="Times New Roman" w:cs="Times New Roman" w:hint="cs"/>
          <w:sz w:val="28"/>
          <w:szCs w:val="28"/>
          <w:rtl/>
          <w:lang w:bidi="ar-IQ"/>
        </w:rPr>
        <w:t>آ</w:t>
      </w:r>
      <w:r w:rsidRPr="00B54783">
        <w:rPr>
          <w:rFonts w:ascii="Times New Roman" w:eastAsia="Calibri" w:hAnsi="Times New Roman" w:cs="Times New Roman"/>
          <w:sz w:val="28"/>
          <w:szCs w:val="28"/>
          <w:rtl/>
          <w:lang w:bidi="ar-IQ"/>
        </w:rPr>
        <w:t>تي:</w:t>
      </w:r>
      <w:r w:rsidRPr="00B54783">
        <w:rPr>
          <w:rFonts w:ascii="Times New Roman" w:eastAsia="Calibri" w:hAnsi="Times New Roman" w:cs="Times New Roman" w:hint="cs"/>
          <w:sz w:val="28"/>
          <w:szCs w:val="28"/>
          <w:rtl/>
          <w:lang w:bidi="ar-IQ"/>
        </w:rPr>
        <w:t>-</w:t>
      </w:r>
    </w:p>
    <w:p w:rsidR="00836856" w:rsidRPr="00B54783" w:rsidRDefault="00836856" w:rsidP="00B54783">
      <w:pPr>
        <w:spacing w:after="0"/>
        <w:jc w:val="both"/>
        <w:rPr>
          <w:rFonts w:ascii="Times New Roman" w:eastAsia="Calibri" w:hAnsi="Times New Roman" w:cs="Times New Roman"/>
          <w:sz w:val="28"/>
          <w:szCs w:val="28"/>
          <w:rtl/>
          <w:lang w:bidi="ar-IQ"/>
        </w:rPr>
      </w:pPr>
    </w:p>
    <w:p w:rsidR="00B54783" w:rsidRDefault="00B54783" w:rsidP="00836856">
      <w:pPr>
        <w:numPr>
          <w:ilvl w:val="0"/>
          <w:numId w:val="2"/>
        </w:numPr>
        <w:spacing w:after="0" w:line="259" w:lineRule="auto"/>
        <w:ind w:left="360"/>
        <w:contextualSpacing/>
        <w:jc w:val="both"/>
        <w:rPr>
          <w:rFonts w:ascii="Times New Roman" w:eastAsia="Calibri" w:hAnsi="Times New Roman" w:cs="Times New Roman"/>
          <w:sz w:val="28"/>
          <w:szCs w:val="28"/>
          <w:lang w:bidi="ar-IQ"/>
        </w:rPr>
      </w:pPr>
      <w:r w:rsidRPr="00B54783">
        <w:rPr>
          <w:rFonts w:ascii="Times New Roman" w:eastAsia="Calibri" w:hAnsi="Times New Roman" w:cs="Times New Roman"/>
          <w:b/>
          <w:bCs/>
          <w:sz w:val="28"/>
          <w:szCs w:val="28"/>
          <w:rtl/>
          <w:lang w:bidi="ar-IQ"/>
        </w:rPr>
        <w:t>الموارد الطبيعية والبشرية:</w:t>
      </w:r>
      <w:r w:rsidRPr="00B54783">
        <w:rPr>
          <w:rFonts w:ascii="Times New Roman" w:eastAsia="Calibri" w:hAnsi="Times New Roman" w:cs="Times New Roman" w:hint="cs"/>
          <w:sz w:val="28"/>
          <w:szCs w:val="28"/>
          <w:rtl/>
          <w:lang w:bidi="ar-IQ"/>
        </w:rPr>
        <w:t xml:space="preserve"> </w:t>
      </w:r>
      <w:r w:rsidRPr="00B54783">
        <w:rPr>
          <w:rFonts w:ascii="Times New Roman" w:eastAsia="Calibri" w:hAnsi="Times New Roman" w:cs="Times New Roman"/>
          <w:sz w:val="28"/>
          <w:szCs w:val="28"/>
          <w:rtl/>
          <w:lang w:bidi="ar-IQ"/>
        </w:rPr>
        <w:t>ان جمهورية العراق يتميز بثروة موارده الطبيعية والبشرية، وكذلك بموقعه الجغرافي. كما تشير التقديرات المؤكدة إلى أن احتياطيات العراقية من النفط الخام تبلغ حوالي (115) مليار برميل، بحيث ما يعادل بـ(11%) من إجمالي حجم النفط في العالم من خلال احتياطي عالمي. ونتيجة لذلك، فهي تمتلك ثاني أكبر احتياطيات نفطية في العالم بعد المملكة العربية السعودية. مما يعني أن مدة انتشار النفط العراقي على مدار الزمني المستقبلي، اذا افتراضنا ان معدل إنتاج يصل إلى (6) ستة ملايين برميل يومياً، ف</w:t>
      </w:r>
      <w:r w:rsidR="00EA24CD">
        <w:rPr>
          <w:rFonts w:ascii="Times New Roman" w:eastAsia="Calibri" w:hAnsi="Times New Roman" w:cs="Times New Roman"/>
          <w:sz w:val="28"/>
          <w:szCs w:val="28"/>
          <w:rtl/>
          <w:lang w:bidi="ar-IQ"/>
        </w:rPr>
        <w:t>قد سيصل إلى ما بين (139-208)</w:t>
      </w:r>
      <w:r w:rsidR="00EA24CD">
        <w:rPr>
          <w:rFonts w:ascii="Times New Roman" w:eastAsia="Calibri" w:hAnsi="Times New Roman" w:cs="Times New Roman" w:hint="cs"/>
          <w:sz w:val="28"/>
          <w:szCs w:val="28"/>
          <w:rtl/>
          <w:lang w:bidi="ar-IQ"/>
        </w:rPr>
        <w:t>سنوياً</w:t>
      </w:r>
      <w:r w:rsidRPr="00B54783">
        <w:rPr>
          <w:rFonts w:ascii="Times New Roman" w:eastAsia="Calibri" w:hAnsi="Times New Roman" w:cs="Times New Roman" w:hint="cs"/>
          <w:sz w:val="28"/>
          <w:szCs w:val="28"/>
          <w:vertAlign w:val="superscript"/>
          <w:rtl/>
          <w:lang w:bidi="ar-IQ"/>
        </w:rPr>
        <w:t>(</w:t>
      </w:r>
      <w:r w:rsidRPr="00B54783">
        <w:rPr>
          <w:rFonts w:ascii="Calibri" w:eastAsia="Calibri" w:hAnsi="Calibri" w:cs="Arial"/>
          <w:sz w:val="28"/>
          <w:szCs w:val="28"/>
          <w:vertAlign w:val="superscript"/>
          <w:rtl/>
          <w:lang w:bidi="ar-IQ"/>
        </w:rPr>
        <w:footnoteReference w:id="12"/>
      </w:r>
      <w:r w:rsidRPr="00B547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rtl/>
          <w:lang w:bidi="ar-IQ"/>
        </w:rPr>
        <w:t>.</w:t>
      </w:r>
    </w:p>
    <w:p w:rsidR="00836856" w:rsidRPr="00B54783" w:rsidRDefault="00836856" w:rsidP="00836856">
      <w:pPr>
        <w:spacing w:after="0" w:line="259" w:lineRule="auto"/>
        <w:ind w:left="360"/>
        <w:contextualSpacing/>
        <w:jc w:val="both"/>
        <w:rPr>
          <w:rFonts w:ascii="Times New Roman" w:eastAsia="Calibri" w:hAnsi="Times New Roman" w:cs="Times New Roman"/>
          <w:sz w:val="28"/>
          <w:szCs w:val="28"/>
          <w:lang w:bidi="ar-IQ"/>
        </w:rPr>
      </w:pPr>
    </w:p>
    <w:p w:rsidR="00B54783" w:rsidRDefault="00B54783" w:rsidP="00836856">
      <w:pPr>
        <w:numPr>
          <w:ilvl w:val="0"/>
          <w:numId w:val="2"/>
        </w:numPr>
        <w:spacing w:after="0" w:line="259" w:lineRule="auto"/>
        <w:ind w:left="360"/>
        <w:contextualSpacing/>
        <w:jc w:val="both"/>
        <w:rPr>
          <w:rFonts w:ascii="Times New Roman" w:eastAsia="Calibri" w:hAnsi="Times New Roman" w:cs="Times New Roman"/>
          <w:b/>
          <w:bCs/>
          <w:sz w:val="28"/>
          <w:szCs w:val="28"/>
          <w:lang w:bidi="ar-IQ"/>
        </w:rPr>
      </w:pPr>
      <w:r w:rsidRPr="00B54783">
        <w:rPr>
          <w:rFonts w:ascii="Times New Roman" w:eastAsia="Calibri" w:hAnsi="Times New Roman" w:cs="Times New Roman"/>
          <w:b/>
          <w:bCs/>
          <w:sz w:val="28"/>
          <w:szCs w:val="28"/>
          <w:rtl/>
          <w:lang w:bidi="ar-IQ"/>
        </w:rPr>
        <w:t>طريقة تمويل عجز الموازنة:</w:t>
      </w:r>
      <w:r w:rsidRPr="00B54783">
        <w:rPr>
          <w:rFonts w:ascii="Times New Roman" w:eastAsia="Calibri" w:hAnsi="Times New Roman" w:cs="Times New Roman" w:hint="cs"/>
          <w:b/>
          <w:bCs/>
          <w:sz w:val="28"/>
          <w:szCs w:val="28"/>
          <w:rtl/>
          <w:lang w:bidi="ar-IQ"/>
        </w:rPr>
        <w:t xml:space="preserve"> </w:t>
      </w:r>
      <w:r w:rsidRPr="00B54783">
        <w:rPr>
          <w:rFonts w:ascii="Times New Roman" w:eastAsia="Calibri" w:hAnsi="Times New Roman" w:cs="Times New Roman"/>
          <w:sz w:val="28"/>
          <w:szCs w:val="28"/>
          <w:rtl/>
          <w:lang w:bidi="ar-IQ"/>
        </w:rPr>
        <w:t xml:space="preserve">بطبيعة الحال ان الموازنة العامة تمثل العامود الفقري للحياة المالية والاقتصادية في جمهورية العراقية لكونها تمثل الدراسة الرقمية في إحصاء الإيرادات العامة والنفقات العامة من جانب, ومن جانب اخر تمثل الإلية صرف تلك النفقات في المجالات التي رسمتها السياسة الاقتصادية الكلية للاقتصاد العراقي, بحيث تكون ملائمة ومناسبة للواقع الحالي للبلد العراق, فضلاً عن انها تمثل قانون أي يتم اعداده من قبل وزارة المالية العراقية ويقدم الى مجلس الوزراء ومن ثم يذهب الى مجلس النواب لغرض التصويت عليه, ومن ثم يتم نشره في جريدة رسمية لكي يطلع عليه المجتمع العراقي, إذ هذه الالية المتبعة في الوقت الحاضر. اما في الفترة قبل سنة (2003) يتم اعدادها من قبل وزارة المالية ومن ثم ترسل الى رئيس الجمهورية </w:t>
      </w:r>
      <w:r w:rsidR="00136283">
        <w:rPr>
          <w:rFonts w:ascii="Times New Roman" w:eastAsia="Calibri" w:hAnsi="Times New Roman" w:cs="Times New Roman"/>
          <w:sz w:val="28"/>
          <w:szCs w:val="28"/>
          <w:rtl/>
          <w:lang w:bidi="ar-IQ"/>
        </w:rPr>
        <w:t>للمصادقة ومن ثم تنشر للمجتمع</w:t>
      </w:r>
      <w:r w:rsidRPr="00B54783">
        <w:rPr>
          <w:rFonts w:ascii="Times New Roman" w:eastAsia="Calibri" w:hAnsi="Times New Roman" w:cs="Times New Roman"/>
          <w:sz w:val="28"/>
          <w:szCs w:val="28"/>
          <w:rtl/>
          <w:lang w:bidi="ar-IQ"/>
        </w:rPr>
        <w:t xml:space="preserve">. </w:t>
      </w:r>
      <w:proofErr w:type="gramStart"/>
      <w:r w:rsidRPr="00B54783">
        <w:rPr>
          <w:rFonts w:ascii="Times New Roman" w:eastAsia="Calibri" w:hAnsi="Times New Roman" w:cs="Times New Roman"/>
          <w:sz w:val="28"/>
          <w:szCs w:val="28"/>
          <w:rtl/>
          <w:lang w:bidi="ar-IQ"/>
        </w:rPr>
        <w:t>حيث</w:t>
      </w:r>
      <w:proofErr w:type="gramEnd"/>
      <w:r w:rsidRPr="00B54783">
        <w:rPr>
          <w:rFonts w:ascii="Times New Roman" w:eastAsia="Calibri" w:hAnsi="Times New Roman" w:cs="Times New Roman"/>
          <w:sz w:val="28"/>
          <w:szCs w:val="28"/>
          <w:rtl/>
          <w:lang w:bidi="ar-IQ"/>
        </w:rPr>
        <w:t xml:space="preserve"> كان الخلل الأساسي الذي ظهر خلال فترة الحصار هو قرار الحكومة تمويل ميزانيتها العامة بشكل </w:t>
      </w:r>
      <w:r w:rsidRPr="00B54783">
        <w:rPr>
          <w:rFonts w:ascii="Times New Roman" w:eastAsia="Calibri" w:hAnsi="Times New Roman" w:cs="Times New Roman"/>
          <w:sz w:val="28"/>
          <w:szCs w:val="28"/>
          <w:rtl/>
          <w:lang w:bidi="ar-IQ"/>
        </w:rPr>
        <w:lastRenderedPageBreak/>
        <w:t>أساسي من خلال الإصدار النقدي، إذ كانت متجاهلة التضخم الكبير الذي يحدثه في العراق. فقد أدى ذلك في النهاية إلى توليد خلل كبير في مصادر الإيرادات, بالإضافة اختلاف كبير في توزيع الأموال، مما أدى في النهاية إلى اختفاء الطبقة الوسطى, علاوة عن ظهور طبقة صغيرة من الأثرياء وكذلك طبقة كبيرة من الأفراد الفقراء</w:t>
      </w:r>
      <w:r w:rsidR="00136283">
        <w:rPr>
          <w:rFonts w:ascii="Times New Roman" w:eastAsia="Calibri" w:hAnsi="Times New Roman" w:cs="Times New Roman" w:hint="cs"/>
          <w:sz w:val="28"/>
          <w:szCs w:val="28"/>
          <w:vertAlign w:val="superscript"/>
          <w:rtl/>
          <w:lang w:bidi="ar-IQ"/>
        </w:rPr>
        <w:t>(</w:t>
      </w:r>
      <w:r w:rsidRPr="00B54783">
        <w:rPr>
          <w:rFonts w:ascii="Calibri" w:eastAsia="Calibri" w:hAnsi="Calibri" w:cs="Arial"/>
          <w:vertAlign w:val="superscript"/>
          <w:rtl/>
          <w:lang w:bidi="ar-IQ"/>
        </w:rPr>
        <w:footnoteReference w:id="13"/>
      </w:r>
      <w:r w:rsidR="001362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rtl/>
          <w:lang w:bidi="ar-IQ"/>
        </w:rPr>
        <w:t xml:space="preserve">. </w:t>
      </w:r>
    </w:p>
    <w:p w:rsidR="00836856" w:rsidRPr="00B54783" w:rsidRDefault="00836856" w:rsidP="00836856">
      <w:pPr>
        <w:spacing w:after="0" w:line="259" w:lineRule="auto"/>
        <w:ind w:left="360"/>
        <w:contextualSpacing/>
        <w:jc w:val="both"/>
        <w:rPr>
          <w:rFonts w:ascii="Times New Roman" w:eastAsia="Calibri" w:hAnsi="Times New Roman" w:cs="Times New Roman"/>
          <w:b/>
          <w:bCs/>
          <w:sz w:val="28"/>
          <w:szCs w:val="28"/>
          <w:rtl/>
          <w:lang w:bidi="ar-IQ"/>
        </w:rPr>
      </w:pPr>
    </w:p>
    <w:p w:rsidR="00B54783" w:rsidRDefault="00B54783" w:rsidP="00B54783">
      <w:pPr>
        <w:numPr>
          <w:ilvl w:val="0"/>
          <w:numId w:val="2"/>
        </w:numPr>
        <w:spacing w:after="0" w:line="259" w:lineRule="auto"/>
        <w:contextualSpacing/>
        <w:jc w:val="both"/>
        <w:rPr>
          <w:rFonts w:ascii="Times New Roman" w:eastAsia="Calibri" w:hAnsi="Times New Roman" w:cs="Times New Roman"/>
          <w:b/>
          <w:bCs/>
          <w:sz w:val="28"/>
          <w:szCs w:val="28"/>
          <w:lang w:bidi="ar-IQ"/>
        </w:rPr>
      </w:pPr>
      <w:r w:rsidRPr="00B54783">
        <w:rPr>
          <w:rFonts w:ascii="Times New Roman" w:eastAsia="Calibri" w:hAnsi="Times New Roman" w:cs="Times New Roman"/>
          <w:b/>
          <w:bCs/>
          <w:sz w:val="28"/>
          <w:szCs w:val="28"/>
          <w:rtl/>
          <w:lang w:bidi="ar-IQ"/>
        </w:rPr>
        <w:t xml:space="preserve">الديون الخارجية والتعويضات: </w:t>
      </w:r>
      <w:r w:rsidRPr="00B54783">
        <w:rPr>
          <w:rFonts w:ascii="Times New Roman" w:eastAsia="Calibri" w:hAnsi="Times New Roman" w:cs="Times New Roman"/>
          <w:sz w:val="28"/>
          <w:szCs w:val="28"/>
          <w:rtl/>
        </w:rPr>
        <w:t>في ضوء ذلك</w:t>
      </w:r>
      <w:r w:rsidRPr="00B54783">
        <w:rPr>
          <w:rFonts w:ascii="Times New Roman" w:eastAsia="Calibri" w:hAnsi="Times New Roman" w:cs="Times New Roman"/>
          <w:sz w:val="28"/>
          <w:szCs w:val="28"/>
          <w:rtl/>
          <w:lang w:bidi="ar-IQ"/>
        </w:rPr>
        <w:t xml:space="preserve"> ساهمت صراعات جمهورية العراق, وكذلك الحصار الاقتصادي المفروض على البلاد بشكل كبير في تنامي الديون الخارجية للبلاد، والتي يبلغ مجموعها بحوالي (131) مليار دولار. </w:t>
      </w:r>
      <w:proofErr w:type="gramStart"/>
      <w:r w:rsidRPr="00B54783">
        <w:rPr>
          <w:rFonts w:ascii="Times New Roman" w:eastAsia="Calibri" w:hAnsi="Times New Roman" w:cs="Times New Roman"/>
          <w:sz w:val="28"/>
          <w:szCs w:val="28"/>
          <w:rtl/>
          <w:lang w:bidi="ar-IQ"/>
        </w:rPr>
        <w:t>بحيث</w:t>
      </w:r>
      <w:proofErr w:type="gramEnd"/>
      <w:r w:rsidRPr="00B54783">
        <w:rPr>
          <w:rFonts w:ascii="Times New Roman" w:eastAsia="Calibri" w:hAnsi="Times New Roman" w:cs="Times New Roman"/>
          <w:sz w:val="28"/>
          <w:szCs w:val="28"/>
          <w:rtl/>
          <w:lang w:bidi="ar-IQ"/>
        </w:rPr>
        <w:t xml:space="preserve"> وجب بسداد خمسة بالمائة من عائدات صادرات النفط. فقد كان الأمر متروكاً للمجتمع الدولي لطفاء قدر كبير من ديون بذمة الحكومة العراقية فور دخول الولايات المتحدة للبلاد. وبفضل ريادة البنك الدولي في قيادة هذه الجهود والدعم من صندوق النقد الدولي، وافقت ( 18) </w:t>
      </w:r>
      <w:proofErr w:type="gramStart"/>
      <w:r w:rsidRPr="00B54783">
        <w:rPr>
          <w:rFonts w:ascii="Times New Roman" w:eastAsia="Calibri" w:hAnsi="Times New Roman" w:cs="Times New Roman"/>
          <w:sz w:val="28"/>
          <w:szCs w:val="28"/>
          <w:rtl/>
          <w:lang w:bidi="ar-IQ"/>
        </w:rPr>
        <w:t>بلد</w:t>
      </w:r>
      <w:proofErr w:type="gramEnd"/>
      <w:r w:rsidRPr="00B54783">
        <w:rPr>
          <w:rFonts w:ascii="Times New Roman" w:eastAsia="Calibri" w:hAnsi="Times New Roman" w:cs="Times New Roman"/>
          <w:sz w:val="28"/>
          <w:szCs w:val="28"/>
          <w:rtl/>
          <w:lang w:bidi="ar-IQ"/>
        </w:rPr>
        <w:t xml:space="preserve"> عضو دائنة على الخطة. </w:t>
      </w:r>
      <w:proofErr w:type="gramStart"/>
      <w:r w:rsidRPr="00B54783">
        <w:rPr>
          <w:rFonts w:ascii="Times New Roman" w:eastAsia="Calibri" w:hAnsi="Times New Roman" w:cs="Times New Roman"/>
          <w:sz w:val="28"/>
          <w:szCs w:val="28"/>
          <w:rtl/>
          <w:lang w:bidi="ar-IQ"/>
        </w:rPr>
        <w:t>كما</w:t>
      </w:r>
      <w:proofErr w:type="gramEnd"/>
      <w:r w:rsidRPr="00B54783">
        <w:rPr>
          <w:rFonts w:ascii="Times New Roman" w:eastAsia="Calibri" w:hAnsi="Times New Roman" w:cs="Times New Roman"/>
          <w:sz w:val="28"/>
          <w:szCs w:val="28"/>
          <w:rtl/>
          <w:lang w:bidi="ar-IQ"/>
        </w:rPr>
        <w:t xml:space="preserve"> في (21 نوفمبر 2004) قرر (نادي باريس) التنازل عن (80% ) من الديون المستحقة من الديون المستحقة على العراق</w:t>
      </w:r>
      <w:r w:rsidRPr="00B54783">
        <w:rPr>
          <w:rFonts w:ascii="Times New Roman" w:eastAsia="Calibri" w:hAnsi="Times New Roman" w:cs="Times New Roman" w:hint="cs"/>
          <w:sz w:val="28"/>
          <w:szCs w:val="28"/>
          <w:vertAlign w:val="superscript"/>
          <w:rtl/>
          <w:lang w:bidi="ar-IQ"/>
        </w:rPr>
        <w:t>(</w:t>
      </w:r>
      <w:r w:rsidRPr="00B54783">
        <w:rPr>
          <w:rFonts w:ascii="Calibri" w:eastAsia="Calibri" w:hAnsi="Calibri" w:cs="Arial"/>
          <w:sz w:val="28"/>
          <w:szCs w:val="28"/>
          <w:vertAlign w:val="superscript"/>
          <w:rtl/>
          <w:lang w:bidi="ar-IQ"/>
        </w:rPr>
        <w:footnoteReference w:id="14"/>
      </w:r>
      <w:r w:rsidRPr="00B547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rtl/>
          <w:lang w:bidi="ar-IQ"/>
        </w:rPr>
        <w:t>.</w:t>
      </w:r>
    </w:p>
    <w:p w:rsidR="00836856" w:rsidRPr="00B54783" w:rsidRDefault="00836856" w:rsidP="00836856">
      <w:pPr>
        <w:spacing w:after="0" w:line="259" w:lineRule="auto"/>
        <w:ind w:left="360"/>
        <w:contextualSpacing/>
        <w:jc w:val="both"/>
        <w:rPr>
          <w:rFonts w:ascii="Times New Roman" w:eastAsia="Calibri" w:hAnsi="Times New Roman" w:cs="Times New Roman"/>
          <w:b/>
          <w:bCs/>
          <w:sz w:val="28"/>
          <w:szCs w:val="28"/>
          <w:lang w:bidi="ar-IQ"/>
        </w:rPr>
      </w:pPr>
    </w:p>
    <w:p w:rsidR="00B54783" w:rsidRDefault="00B54783" w:rsidP="00712359">
      <w:pPr>
        <w:numPr>
          <w:ilvl w:val="0"/>
          <w:numId w:val="2"/>
        </w:numPr>
        <w:spacing w:after="0" w:line="259" w:lineRule="auto"/>
        <w:contextualSpacing/>
        <w:jc w:val="both"/>
        <w:rPr>
          <w:rFonts w:ascii="Times New Roman" w:eastAsia="Calibri" w:hAnsi="Times New Roman" w:cs="Times New Roman"/>
          <w:sz w:val="28"/>
          <w:szCs w:val="28"/>
          <w:lang w:bidi="ar-IQ"/>
        </w:rPr>
      </w:pPr>
      <w:r w:rsidRPr="00B54783">
        <w:rPr>
          <w:rFonts w:ascii="Times New Roman" w:eastAsia="Calibri" w:hAnsi="Times New Roman" w:cs="Times New Roman"/>
          <w:b/>
          <w:bCs/>
          <w:sz w:val="28"/>
          <w:szCs w:val="28"/>
          <w:rtl/>
        </w:rPr>
        <w:t>النمو السكاني:</w:t>
      </w:r>
      <w:r w:rsidRPr="00B54783">
        <w:rPr>
          <w:rFonts w:ascii="Times New Roman" w:eastAsia="Calibri" w:hAnsi="Times New Roman" w:cs="Times New Roman"/>
          <w:sz w:val="28"/>
          <w:szCs w:val="28"/>
          <w:rtl/>
        </w:rPr>
        <w:t xml:space="preserve"> </w:t>
      </w:r>
      <w:r w:rsidRPr="00B54783">
        <w:rPr>
          <w:rFonts w:ascii="Times New Roman" w:eastAsia="Calibri" w:hAnsi="Times New Roman" w:cs="Times New Roman"/>
          <w:sz w:val="28"/>
          <w:szCs w:val="28"/>
          <w:rtl/>
          <w:lang w:bidi="ar-IQ"/>
        </w:rPr>
        <w:t xml:space="preserve">تعاني اعداد كبيرة من السكان العراقيين من آثار الحروب السابقة والحصار الاقتصادي واحتلال العراق، </w:t>
      </w:r>
      <w:r w:rsidR="00136283">
        <w:rPr>
          <w:rFonts w:ascii="Times New Roman" w:eastAsia="Calibri" w:hAnsi="Times New Roman" w:cs="Times New Roman" w:hint="cs"/>
          <w:sz w:val="28"/>
          <w:szCs w:val="28"/>
          <w:rtl/>
          <w:lang w:bidi="ar-IQ"/>
        </w:rPr>
        <w:t>بالإضافة الى</w:t>
      </w:r>
      <w:r w:rsidRPr="00B54783">
        <w:rPr>
          <w:rFonts w:ascii="Times New Roman" w:eastAsia="Calibri" w:hAnsi="Times New Roman" w:cs="Times New Roman"/>
          <w:sz w:val="28"/>
          <w:szCs w:val="28"/>
          <w:rtl/>
          <w:lang w:bidi="ar-IQ"/>
        </w:rPr>
        <w:t xml:space="preserve"> التداعيات الأمنية والاقتصادية والاجتماعية التي تلت ذلك في السنوات, بحيث أدت إلى تدهور الصحة والمرض, كما خلفت الآثار النفسية والحياتية التي لا تزال مستمرة, فضلاً عن نوعية الخدمات الصحية المقدمة للجمهور. بسبب انتشار المحسوبية والفساد في الصناعة، بحيث حسب البيانات الإحصائية ان أكثر من (5000) لكبار الأطباء العراقيين تركوا وظائفهم وغادروا العراق</w:t>
      </w:r>
      <w:r w:rsidRPr="00B54783">
        <w:rPr>
          <w:rFonts w:ascii="Times New Roman" w:eastAsia="Calibri" w:hAnsi="Times New Roman" w:cs="Times New Roman" w:hint="cs"/>
          <w:sz w:val="28"/>
          <w:szCs w:val="28"/>
          <w:vertAlign w:val="superscript"/>
          <w:rtl/>
          <w:lang w:bidi="ar-IQ"/>
        </w:rPr>
        <w:t>(</w:t>
      </w:r>
      <w:r w:rsidRPr="00B54783">
        <w:rPr>
          <w:rFonts w:ascii="Calibri" w:eastAsia="Calibri" w:hAnsi="Calibri" w:cs="Arial"/>
          <w:sz w:val="28"/>
          <w:szCs w:val="28"/>
          <w:vertAlign w:val="superscript"/>
          <w:rtl/>
          <w:lang w:bidi="ar-IQ"/>
        </w:rPr>
        <w:footnoteReference w:id="15"/>
      </w:r>
      <w:r w:rsidRPr="00B547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rtl/>
          <w:lang w:bidi="ar-IQ"/>
        </w:rPr>
        <w:t xml:space="preserve">. كما </w:t>
      </w:r>
      <w:r w:rsidRPr="00B54783">
        <w:rPr>
          <w:rFonts w:ascii="Times New Roman" w:eastAsia="Calibri" w:hAnsi="Times New Roman" w:cs="Times New Roman"/>
          <w:sz w:val="28"/>
          <w:szCs w:val="28"/>
          <w:rtl/>
        </w:rPr>
        <w:t>يعد عدد الأشخاص الذين يعيشون في مجتمع ما عاملاً رئيسياً في تحديد حجم عرض القوى العاملة, لأنه يُعتقد أن الناس هم المصدر الأساسي للقوى العاملة اللازمة لتلبية الطلبات ولأن الأشخاص في سن العمل هم الاحتياطي الأسهم الذي ستدخل سوق العمل مع مرور الوقت. بحيث يؤدي الارتفاع الكبير في عدد السكان إلى تدهور مستوى المعيشة, يضاف اليه انتشار أشكال البطالة المختلفة. إذ يتأثر حجم السكان النشطين اقتصاديًا (*</w:t>
      </w:r>
      <w:r w:rsidRPr="00B54783">
        <w:rPr>
          <w:rFonts w:ascii="Calibri" w:eastAsia="Calibri" w:hAnsi="Calibri" w:cs="Arial"/>
          <w:sz w:val="28"/>
          <w:szCs w:val="28"/>
          <w:vertAlign w:val="superscript"/>
          <w:rtl/>
        </w:rPr>
        <w:footnoteReference w:id="16"/>
      </w:r>
      <w:r w:rsidRPr="00B54783">
        <w:rPr>
          <w:rFonts w:ascii="Times New Roman" w:eastAsia="Calibri" w:hAnsi="Times New Roman" w:cs="Times New Roman"/>
          <w:sz w:val="28"/>
          <w:szCs w:val="28"/>
          <w:rtl/>
        </w:rPr>
        <w:t xml:space="preserve">)، وكذلك تكوين وأنماط القوى العاملة بشكل أساسي ومباشر بالتحولات في الاتجاهات السكانية, فيما يتعلق بمعدل النمو والتوزيع العمري والجنس. لا سيما كان لهذه العوامل تأثير على حجم السكان, حيث أن العوامل الديموغرافية لها تأثير على كل من معدل النمو وحجم السكان. ان اتجاهات النمو السكاني </w:t>
      </w:r>
      <w:r w:rsidRPr="00B54783">
        <w:rPr>
          <w:rFonts w:ascii="Times New Roman" w:eastAsia="Calibri" w:hAnsi="Times New Roman" w:cs="Times New Roman" w:hint="cs"/>
          <w:sz w:val="28"/>
          <w:szCs w:val="28"/>
          <w:rtl/>
        </w:rPr>
        <w:t>لل</w:t>
      </w:r>
      <w:r w:rsidRPr="00B54783">
        <w:rPr>
          <w:rFonts w:ascii="Times New Roman" w:eastAsia="Calibri" w:hAnsi="Times New Roman" w:cs="Times New Roman"/>
          <w:sz w:val="28"/>
          <w:szCs w:val="28"/>
          <w:rtl/>
        </w:rPr>
        <w:t xml:space="preserve">عاملين سينسجم </w:t>
      </w:r>
      <w:r w:rsidRPr="00B54783">
        <w:rPr>
          <w:rFonts w:ascii="Times New Roman" w:eastAsia="Calibri" w:hAnsi="Times New Roman" w:cs="Times New Roman" w:hint="cs"/>
          <w:sz w:val="28"/>
          <w:szCs w:val="28"/>
          <w:rtl/>
        </w:rPr>
        <w:t>ب</w:t>
      </w:r>
      <w:r w:rsidRPr="00B54783">
        <w:rPr>
          <w:rFonts w:ascii="Times New Roman" w:eastAsia="Calibri" w:hAnsi="Times New Roman" w:cs="Times New Roman"/>
          <w:sz w:val="28"/>
          <w:szCs w:val="28"/>
          <w:rtl/>
        </w:rPr>
        <w:t>معدل النمو السكاني المرتفع</w:t>
      </w:r>
      <w:r w:rsidRPr="00B54783">
        <w:rPr>
          <w:rFonts w:ascii="Times New Roman" w:eastAsia="Calibri" w:hAnsi="Times New Roman" w:cs="Times New Roman" w:hint="cs"/>
          <w:sz w:val="28"/>
          <w:szCs w:val="28"/>
          <w:rtl/>
        </w:rPr>
        <w:t xml:space="preserve"> بالتالي يتوافق</w:t>
      </w:r>
      <w:r w:rsidRPr="00B54783">
        <w:rPr>
          <w:rFonts w:ascii="Times New Roman" w:eastAsia="Calibri" w:hAnsi="Times New Roman" w:cs="Times New Roman"/>
          <w:sz w:val="28"/>
          <w:szCs w:val="28"/>
          <w:rtl/>
        </w:rPr>
        <w:t xml:space="preserve"> مع السياسة السكانية في العراق التي ترتكز على مبدأ تحقيق زيادة في عدد السكان, بما يحقق مقومات الاستغلال الأمثل للموارد </w:t>
      </w:r>
      <w:r w:rsidRPr="00B54783">
        <w:rPr>
          <w:rFonts w:ascii="Times New Roman" w:eastAsia="Calibri" w:hAnsi="Times New Roman" w:cs="Times New Roman"/>
          <w:sz w:val="28"/>
          <w:szCs w:val="28"/>
          <w:rtl/>
        </w:rPr>
        <w:lastRenderedPageBreak/>
        <w:t>الطبيعية من جهة وضمان وطني وقومي والأمن والدفاع من جهة أخرى</w:t>
      </w:r>
      <w:r w:rsidRPr="00B54783">
        <w:rPr>
          <w:rFonts w:ascii="Times New Roman" w:eastAsia="Calibri" w:hAnsi="Times New Roman" w:cs="Times New Roman" w:hint="cs"/>
          <w:sz w:val="28"/>
          <w:szCs w:val="28"/>
          <w:vertAlign w:val="superscript"/>
          <w:rtl/>
        </w:rPr>
        <w:t>(</w:t>
      </w:r>
      <w:r w:rsidRPr="00B54783">
        <w:rPr>
          <w:rFonts w:ascii="Calibri" w:eastAsia="Calibri" w:hAnsi="Calibri" w:cs="Arial"/>
          <w:sz w:val="28"/>
          <w:szCs w:val="28"/>
          <w:vertAlign w:val="superscript"/>
          <w:rtl/>
        </w:rPr>
        <w:footnoteReference w:id="17"/>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r w:rsidRPr="00B54783">
        <w:rPr>
          <w:rFonts w:ascii="Times New Roman" w:eastAsia="Calibri" w:hAnsi="Times New Roman" w:cs="Times New Roman"/>
          <w:sz w:val="28"/>
          <w:szCs w:val="28"/>
          <w:rtl/>
          <w:lang w:bidi="ar-IQ"/>
        </w:rPr>
        <w:t xml:space="preserve"> كما يلاحظ تزايد </w:t>
      </w:r>
      <w:proofErr w:type="gramStart"/>
      <w:r w:rsidRPr="00B54783">
        <w:rPr>
          <w:rFonts w:ascii="Times New Roman" w:eastAsia="Calibri" w:hAnsi="Times New Roman" w:cs="Times New Roman"/>
          <w:sz w:val="28"/>
          <w:szCs w:val="28"/>
          <w:rtl/>
          <w:lang w:bidi="ar-IQ"/>
        </w:rPr>
        <w:t>عدد</w:t>
      </w:r>
      <w:proofErr w:type="gramEnd"/>
      <w:r w:rsidRPr="00B54783">
        <w:rPr>
          <w:rFonts w:ascii="Times New Roman" w:eastAsia="Calibri" w:hAnsi="Times New Roman" w:cs="Times New Roman"/>
          <w:sz w:val="28"/>
          <w:szCs w:val="28"/>
          <w:rtl/>
          <w:lang w:bidi="ar-IQ"/>
        </w:rPr>
        <w:t xml:space="preserve"> السكان في الجدول رقم (</w:t>
      </w:r>
      <w:r w:rsidR="00CA5DF1">
        <w:rPr>
          <w:rFonts w:ascii="Times New Roman" w:eastAsia="Calibri" w:hAnsi="Times New Roman" w:cs="Times New Roman" w:hint="cs"/>
          <w:sz w:val="28"/>
          <w:szCs w:val="28"/>
          <w:rtl/>
          <w:lang w:bidi="ar-IQ"/>
        </w:rPr>
        <w:t>1</w:t>
      </w:r>
      <w:r w:rsidRPr="00B54783">
        <w:rPr>
          <w:rFonts w:ascii="Times New Roman" w:eastAsia="Calibri" w:hAnsi="Times New Roman" w:cs="Times New Roman"/>
          <w:sz w:val="28"/>
          <w:szCs w:val="28"/>
          <w:rtl/>
          <w:lang w:bidi="ar-IQ"/>
        </w:rPr>
        <w:t>) التالي:</w:t>
      </w:r>
      <w:r w:rsidR="009D260A">
        <w:rPr>
          <w:rFonts w:ascii="Times New Roman" w:eastAsia="Calibri" w:hAnsi="Times New Roman" w:cs="Times New Roman" w:hint="cs"/>
          <w:sz w:val="28"/>
          <w:szCs w:val="28"/>
          <w:rtl/>
          <w:lang w:bidi="ar-IQ"/>
        </w:rPr>
        <w:t>-</w:t>
      </w:r>
    </w:p>
    <w:p w:rsidR="00836856" w:rsidRDefault="00836856" w:rsidP="00836856">
      <w:pPr>
        <w:spacing w:after="0" w:line="259" w:lineRule="auto"/>
        <w:ind w:left="360"/>
        <w:contextualSpacing/>
        <w:jc w:val="both"/>
        <w:rPr>
          <w:rFonts w:ascii="Times New Roman" w:eastAsia="Calibri" w:hAnsi="Times New Roman" w:cs="Times New Roman"/>
          <w:sz w:val="28"/>
          <w:szCs w:val="28"/>
          <w:lang w:bidi="ar-IQ"/>
        </w:rPr>
      </w:pPr>
    </w:p>
    <w:p w:rsidR="00B54783" w:rsidRPr="00B54783" w:rsidRDefault="00B54783" w:rsidP="00712359">
      <w:pPr>
        <w:spacing w:after="160" w:line="259" w:lineRule="auto"/>
        <w:jc w:val="center"/>
        <w:rPr>
          <w:rFonts w:ascii="Calibri" w:eastAsia="Calibri" w:hAnsi="Calibri" w:cs="Arial"/>
          <w:b/>
          <w:bCs/>
          <w:sz w:val="28"/>
          <w:szCs w:val="28"/>
          <w:rtl/>
          <w:lang w:bidi="ar-IQ"/>
        </w:rPr>
      </w:pPr>
      <w:r w:rsidRPr="00B54783">
        <w:rPr>
          <w:rFonts w:ascii="Calibri" w:eastAsia="Calibri" w:hAnsi="Calibri" w:cs="Arial" w:hint="cs"/>
          <w:b/>
          <w:bCs/>
          <w:sz w:val="28"/>
          <w:szCs w:val="28"/>
          <w:rtl/>
          <w:lang w:bidi="ar-IQ"/>
        </w:rPr>
        <w:t xml:space="preserve">جدول </w:t>
      </w:r>
      <w:proofErr w:type="gramStart"/>
      <w:r w:rsidRPr="00B54783">
        <w:rPr>
          <w:rFonts w:ascii="Calibri" w:eastAsia="Calibri" w:hAnsi="Calibri" w:cs="Arial" w:hint="cs"/>
          <w:b/>
          <w:bCs/>
          <w:sz w:val="28"/>
          <w:szCs w:val="28"/>
          <w:rtl/>
          <w:lang w:bidi="ar-IQ"/>
        </w:rPr>
        <w:t>رقم</w:t>
      </w:r>
      <w:proofErr w:type="gramEnd"/>
      <w:r w:rsidRPr="00B54783">
        <w:rPr>
          <w:rFonts w:ascii="Calibri" w:eastAsia="Calibri" w:hAnsi="Calibri" w:cs="Arial" w:hint="cs"/>
          <w:b/>
          <w:bCs/>
          <w:sz w:val="28"/>
          <w:szCs w:val="28"/>
          <w:rtl/>
          <w:lang w:bidi="ar-IQ"/>
        </w:rPr>
        <w:t xml:space="preserve"> (</w:t>
      </w:r>
      <w:r w:rsidR="00780870">
        <w:rPr>
          <w:rFonts w:ascii="Calibri" w:eastAsia="Calibri" w:hAnsi="Calibri" w:cs="Arial" w:hint="cs"/>
          <w:b/>
          <w:bCs/>
          <w:sz w:val="28"/>
          <w:szCs w:val="28"/>
          <w:rtl/>
          <w:lang w:bidi="ar-IQ"/>
        </w:rPr>
        <w:t>1</w:t>
      </w:r>
      <w:r w:rsidRPr="00B54783">
        <w:rPr>
          <w:rFonts w:ascii="Calibri" w:eastAsia="Calibri" w:hAnsi="Calibri" w:cs="Arial" w:hint="cs"/>
          <w:b/>
          <w:bCs/>
          <w:sz w:val="28"/>
          <w:szCs w:val="28"/>
          <w:rtl/>
          <w:lang w:bidi="ar-IQ"/>
        </w:rPr>
        <w:t>): نمو السكان في لجمهورية العراقية للمدة (2004-2019)</w:t>
      </w:r>
    </w:p>
    <w:tbl>
      <w:tblPr>
        <w:tblStyle w:val="6-17"/>
        <w:bidiVisual/>
        <w:tblW w:w="0" w:type="auto"/>
        <w:jc w:val="center"/>
        <w:tblLook w:val="04A0" w:firstRow="1" w:lastRow="0" w:firstColumn="1" w:lastColumn="0" w:noHBand="0" w:noVBand="1"/>
      </w:tblPr>
      <w:tblGrid>
        <w:gridCol w:w="1952"/>
        <w:gridCol w:w="2632"/>
        <w:gridCol w:w="3308"/>
      </w:tblGrid>
      <w:tr w:rsidR="00B54783" w:rsidRPr="00B54783" w:rsidTr="00836856">
        <w:trPr>
          <w:cnfStyle w:val="100000000000" w:firstRow="1" w:lastRow="0" w:firstColumn="0" w:lastColumn="0" w:oddVBand="0" w:evenVBand="0" w:oddHBand="0"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السنوات</w:t>
            </w:r>
          </w:p>
        </w:tc>
        <w:tc>
          <w:tcPr>
            <w:tcW w:w="2632" w:type="dxa"/>
          </w:tcPr>
          <w:p w:rsidR="00B54783" w:rsidRPr="00B54783" w:rsidRDefault="00B54783" w:rsidP="00B5478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السكان (نسمة) (1)</w:t>
            </w:r>
          </w:p>
        </w:tc>
        <w:tc>
          <w:tcPr>
            <w:tcW w:w="3308" w:type="dxa"/>
          </w:tcPr>
          <w:p w:rsidR="00B54783" w:rsidRPr="00B54783" w:rsidRDefault="00B54783" w:rsidP="00B54783">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rPr>
            </w:pPr>
            <w:proofErr w:type="gramStart"/>
            <w:r w:rsidRPr="00B54783">
              <w:rPr>
                <w:rFonts w:ascii="Times New Roman" w:eastAsia="Calibri" w:hAnsi="Times New Roman" w:cs="Times New Roman"/>
                <w:sz w:val="28"/>
                <w:szCs w:val="28"/>
                <w:rtl/>
              </w:rPr>
              <w:t>معدل</w:t>
            </w:r>
            <w:proofErr w:type="gramEnd"/>
            <w:r w:rsidRPr="00B54783">
              <w:rPr>
                <w:rFonts w:ascii="Times New Roman" w:eastAsia="Calibri" w:hAnsi="Times New Roman" w:cs="Times New Roman"/>
                <w:sz w:val="28"/>
                <w:szCs w:val="28"/>
                <w:rtl/>
              </w:rPr>
              <w:t xml:space="preserve"> النمو السنوي (2)</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2004</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bookmarkStart w:id="0" w:name="_Hlk149783308"/>
            <w:r w:rsidRPr="00B54783">
              <w:rPr>
                <w:rFonts w:ascii="Times New Roman" w:eastAsia="Calibri" w:hAnsi="Times New Roman" w:cs="Times New Roman"/>
                <w:b/>
                <w:bCs/>
                <w:sz w:val="28"/>
                <w:szCs w:val="28"/>
                <w:rtl/>
              </w:rPr>
              <w:t>27139000</w:t>
            </w:r>
            <w:bookmarkEnd w:id="0"/>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w:t>
            </w:r>
          </w:p>
        </w:tc>
      </w:tr>
      <w:tr w:rsidR="00B54783" w:rsidRPr="00B54783" w:rsidTr="00836856">
        <w:trPr>
          <w:trHeight w:val="336"/>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2005</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27963000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2006</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28810000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3 %</w:t>
            </w:r>
          </w:p>
        </w:tc>
      </w:tr>
      <w:tr w:rsidR="00B54783" w:rsidRPr="00B54783" w:rsidTr="00836856">
        <w:trPr>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2007</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29682000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2008</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31895000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7.4 %</w:t>
            </w:r>
          </w:p>
        </w:tc>
      </w:tr>
      <w:tr w:rsidR="00B54783" w:rsidRPr="00B54783" w:rsidTr="00836856">
        <w:trPr>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2009</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31664000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-0.7 %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2010</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32490000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2.6 %</w:t>
            </w:r>
          </w:p>
        </w:tc>
      </w:tr>
      <w:tr w:rsidR="00B54783" w:rsidRPr="00B54783" w:rsidTr="00836856">
        <w:trPr>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2011</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33338000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2.6 %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2012</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34208000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2.6 %</w:t>
            </w:r>
          </w:p>
        </w:tc>
      </w:tr>
      <w:tr w:rsidR="00B54783" w:rsidRPr="00B54783" w:rsidTr="00836856">
        <w:trPr>
          <w:trHeight w:val="336"/>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2013</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35096000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2.5 %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2014</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36005000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2.5 %</w:t>
            </w:r>
          </w:p>
        </w:tc>
      </w:tr>
      <w:tr w:rsidR="00B54783" w:rsidRPr="00B54783" w:rsidTr="00836856">
        <w:trPr>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2015</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36934000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2.5 %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2016</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36000000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bookmarkStart w:id="1" w:name="_Hlk149783950"/>
            <w:r w:rsidRPr="00B54783">
              <w:rPr>
                <w:rFonts w:ascii="Times New Roman" w:eastAsia="Calibri" w:hAnsi="Times New Roman" w:cs="Times New Roman"/>
                <w:b/>
                <w:bCs/>
                <w:sz w:val="28"/>
                <w:szCs w:val="28"/>
                <w:rtl/>
              </w:rPr>
              <w:t>-2.5 %</w:t>
            </w:r>
            <w:bookmarkEnd w:id="1"/>
          </w:p>
        </w:tc>
      </w:tr>
      <w:tr w:rsidR="00B54783" w:rsidRPr="00B54783" w:rsidTr="00836856">
        <w:trPr>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2017</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37139000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3.1 %</w:t>
            </w:r>
          </w:p>
        </w:tc>
      </w:tr>
      <w:tr w:rsidR="00B54783" w:rsidRPr="00B54783" w:rsidTr="0083685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2018</w:t>
            </w:r>
          </w:p>
        </w:tc>
        <w:tc>
          <w:tcPr>
            <w:tcW w:w="2632"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38124000</w:t>
            </w:r>
          </w:p>
        </w:tc>
        <w:tc>
          <w:tcPr>
            <w:tcW w:w="3308" w:type="dxa"/>
          </w:tcPr>
          <w:p w:rsidR="00B54783" w:rsidRPr="00B54783" w:rsidRDefault="00B54783" w:rsidP="00B54783">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2.6 %</w:t>
            </w:r>
          </w:p>
        </w:tc>
      </w:tr>
      <w:tr w:rsidR="00B54783" w:rsidRPr="00B54783" w:rsidTr="00836856">
        <w:trPr>
          <w:trHeight w:val="336"/>
          <w:jc w:val="center"/>
        </w:trPr>
        <w:tc>
          <w:tcPr>
            <w:cnfStyle w:val="001000000000" w:firstRow="0" w:lastRow="0" w:firstColumn="1" w:lastColumn="0" w:oddVBand="0" w:evenVBand="0" w:oddHBand="0" w:evenHBand="0" w:firstRowFirstColumn="0" w:firstRowLastColumn="0" w:lastRowFirstColumn="0" w:lastRowLastColumn="0"/>
            <w:tcW w:w="1952" w:type="dxa"/>
          </w:tcPr>
          <w:p w:rsidR="00B54783" w:rsidRPr="00B54783" w:rsidRDefault="00B54783" w:rsidP="00B54783">
            <w:pPr>
              <w:jc w:val="center"/>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2019</w:t>
            </w:r>
          </w:p>
        </w:tc>
        <w:tc>
          <w:tcPr>
            <w:tcW w:w="2632"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39127000</w:t>
            </w:r>
          </w:p>
        </w:tc>
        <w:tc>
          <w:tcPr>
            <w:tcW w:w="3308" w:type="dxa"/>
          </w:tcPr>
          <w:p w:rsidR="00B54783" w:rsidRPr="00B54783" w:rsidRDefault="00B54783" w:rsidP="00B54783">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B54783">
              <w:rPr>
                <w:rFonts w:ascii="Times New Roman" w:eastAsia="Calibri" w:hAnsi="Times New Roman" w:cs="Times New Roman"/>
                <w:b/>
                <w:bCs/>
                <w:sz w:val="28"/>
                <w:szCs w:val="28"/>
                <w:rtl/>
              </w:rPr>
              <w:t>2.6 %</w:t>
            </w:r>
          </w:p>
        </w:tc>
      </w:tr>
    </w:tbl>
    <w:p w:rsidR="00B54783" w:rsidRPr="00B54783" w:rsidRDefault="00B54783" w:rsidP="00B54783">
      <w:pPr>
        <w:spacing w:after="0"/>
        <w:jc w:val="center"/>
        <w:rPr>
          <w:rFonts w:ascii="Times New Roman" w:eastAsia="Calibri" w:hAnsi="Times New Roman" w:cs="Times New Roman"/>
          <w:b/>
          <w:bCs/>
          <w:sz w:val="24"/>
          <w:szCs w:val="24"/>
          <w:rtl/>
          <w:lang w:bidi="ar-IQ"/>
        </w:rPr>
      </w:pPr>
      <w:proofErr w:type="gramStart"/>
      <w:r w:rsidRPr="00B54783">
        <w:rPr>
          <w:rFonts w:ascii="Times New Roman" w:eastAsia="Calibri" w:hAnsi="Times New Roman" w:cs="Times New Roman"/>
          <w:b/>
          <w:bCs/>
          <w:sz w:val="24"/>
          <w:szCs w:val="24"/>
          <w:rtl/>
          <w:lang w:bidi="ar-IQ"/>
        </w:rPr>
        <w:t>المصدر :</w:t>
      </w:r>
      <w:proofErr w:type="gramEnd"/>
      <w:r w:rsidRPr="00B54783">
        <w:rPr>
          <w:rFonts w:ascii="Times New Roman" w:eastAsia="Calibri" w:hAnsi="Times New Roman" w:cs="Times New Roman"/>
          <w:b/>
          <w:bCs/>
          <w:sz w:val="24"/>
          <w:szCs w:val="24"/>
          <w:rtl/>
          <w:lang w:bidi="ar-IQ"/>
        </w:rPr>
        <w:t xml:space="preserve"> (1)</w:t>
      </w:r>
      <w:r w:rsidRPr="00B54783">
        <w:rPr>
          <w:rFonts w:ascii="Times New Roman" w:eastAsia="Calibri" w:hAnsi="Times New Roman" w:cs="Times New Roman" w:hint="cs"/>
          <w:b/>
          <w:bCs/>
          <w:sz w:val="24"/>
          <w:szCs w:val="24"/>
          <w:rtl/>
          <w:lang w:bidi="ar-IQ"/>
        </w:rPr>
        <w:t xml:space="preserve"> </w:t>
      </w:r>
      <w:r w:rsidRPr="00B54783">
        <w:rPr>
          <w:rFonts w:ascii="Times New Roman" w:eastAsia="Calibri" w:hAnsi="Times New Roman" w:cs="Times New Roman"/>
          <w:b/>
          <w:bCs/>
          <w:sz w:val="24"/>
          <w:szCs w:val="24"/>
          <w:rtl/>
          <w:lang w:bidi="ar-IQ"/>
        </w:rPr>
        <w:t>وزارة التخطيط والتعاون الإنمائي, الجهاز المركزي للإحصاء لسنوات متعددة.</w:t>
      </w:r>
    </w:p>
    <w:p w:rsidR="00B54783" w:rsidRPr="00B54783" w:rsidRDefault="00B54783" w:rsidP="00B54783">
      <w:pPr>
        <w:spacing w:after="0"/>
        <w:jc w:val="center"/>
        <w:rPr>
          <w:rFonts w:ascii="Times New Roman" w:eastAsia="Calibri" w:hAnsi="Times New Roman" w:cs="Times New Roman"/>
          <w:b/>
          <w:bCs/>
          <w:sz w:val="24"/>
          <w:szCs w:val="24"/>
          <w:rtl/>
          <w:lang w:bidi="ar-IQ"/>
        </w:rPr>
      </w:pPr>
      <w:r w:rsidRPr="00B54783">
        <w:rPr>
          <w:rFonts w:ascii="Times New Roman" w:eastAsia="Calibri" w:hAnsi="Times New Roman" w:cs="Times New Roman"/>
          <w:b/>
          <w:bCs/>
          <w:sz w:val="24"/>
          <w:szCs w:val="24"/>
          <w:rtl/>
        </w:rPr>
        <w:t>(2) من عمل الباحث استناداً الى بيانات الجدول وبالاعتماد على الصيغة الاتية باستعمال برنامج (</w:t>
      </w:r>
      <w:r w:rsidRPr="00B54783">
        <w:rPr>
          <w:rFonts w:ascii="Times New Roman" w:eastAsia="Calibri" w:hAnsi="Times New Roman" w:cs="Times New Roman"/>
          <w:b/>
          <w:bCs/>
          <w:sz w:val="24"/>
          <w:szCs w:val="24"/>
          <w:lang w:bidi="ar-IQ"/>
        </w:rPr>
        <w:t>Excel</w:t>
      </w:r>
      <w:r w:rsidRPr="00B54783">
        <w:rPr>
          <w:rFonts w:ascii="Times New Roman" w:eastAsia="Calibri" w:hAnsi="Times New Roman" w:cs="Times New Roman"/>
          <w:b/>
          <w:bCs/>
          <w:sz w:val="24"/>
          <w:szCs w:val="24"/>
          <w:rtl/>
        </w:rPr>
        <w:t xml:space="preserve">).  </w:t>
      </w:r>
      <w:proofErr w:type="gramStart"/>
      <w:r w:rsidRPr="00B54783">
        <w:rPr>
          <w:rFonts w:ascii="Times New Roman" w:eastAsia="Calibri" w:hAnsi="Times New Roman" w:cs="Times New Roman"/>
          <w:b/>
          <w:bCs/>
          <w:sz w:val="24"/>
          <w:szCs w:val="24"/>
          <w:rtl/>
        </w:rPr>
        <w:t>معدل</w:t>
      </w:r>
      <w:proofErr w:type="gramEnd"/>
      <w:r w:rsidRPr="00B54783">
        <w:rPr>
          <w:rFonts w:ascii="Times New Roman" w:eastAsia="Calibri" w:hAnsi="Times New Roman" w:cs="Times New Roman"/>
          <w:b/>
          <w:bCs/>
          <w:sz w:val="24"/>
          <w:szCs w:val="24"/>
          <w:rtl/>
        </w:rPr>
        <w:t xml:space="preserve"> التغير السنوي = (سنة المقارنة – سنة الأساس / سنة الأساس) *100</w:t>
      </w:r>
    </w:p>
    <w:p w:rsidR="00B54783" w:rsidRPr="00B54783" w:rsidRDefault="00B54783" w:rsidP="00B54783">
      <w:pPr>
        <w:spacing w:after="0"/>
        <w:jc w:val="center"/>
        <w:rPr>
          <w:rFonts w:ascii="Times New Roman" w:eastAsia="Calibri" w:hAnsi="Times New Roman" w:cs="Times New Roman"/>
          <w:b/>
          <w:bCs/>
          <w:sz w:val="28"/>
          <w:szCs w:val="28"/>
          <w:rtl/>
          <w:lang w:bidi="ar-IQ"/>
        </w:rPr>
      </w:pPr>
    </w:p>
    <w:p w:rsidR="00B54783" w:rsidRDefault="00B54783" w:rsidP="00CA5DF1">
      <w:pPr>
        <w:spacing w:after="0"/>
        <w:jc w:val="both"/>
        <w:rPr>
          <w:rFonts w:ascii="Times New Roman" w:eastAsia="Calibri" w:hAnsi="Times New Roman" w:cs="Times New Roman"/>
          <w:sz w:val="28"/>
          <w:szCs w:val="28"/>
          <w:rtl/>
          <w:lang w:bidi="ar-IQ"/>
        </w:rPr>
      </w:pPr>
      <w:r w:rsidRPr="00B54783">
        <w:rPr>
          <w:rFonts w:ascii="Times New Roman" w:eastAsia="Calibri" w:hAnsi="Times New Roman" w:cs="Times New Roman"/>
          <w:sz w:val="28"/>
          <w:szCs w:val="28"/>
          <w:rtl/>
          <w:lang w:bidi="ar-IQ"/>
        </w:rPr>
        <w:t xml:space="preserve">يلاحظ من الجدول </w:t>
      </w:r>
      <w:proofErr w:type="gramStart"/>
      <w:r w:rsidRPr="00B54783">
        <w:rPr>
          <w:rFonts w:ascii="Times New Roman" w:eastAsia="Calibri" w:hAnsi="Times New Roman" w:cs="Times New Roman"/>
          <w:sz w:val="28"/>
          <w:szCs w:val="28"/>
          <w:rtl/>
          <w:lang w:bidi="ar-IQ"/>
        </w:rPr>
        <w:t>رقم</w:t>
      </w:r>
      <w:proofErr w:type="gramEnd"/>
      <w:r w:rsidRPr="00B54783">
        <w:rPr>
          <w:rFonts w:ascii="Times New Roman" w:eastAsia="Calibri" w:hAnsi="Times New Roman" w:cs="Times New Roman"/>
          <w:sz w:val="28"/>
          <w:szCs w:val="28"/>
          <w:rtl/>
          <w:lang w:bidi="ar-IQ"/>
        </w:rPr>
        <w:t xml:space="preserve"> (</w:t>
      </w:r>
      <w:r w:rsidR="00CA5DF1">
        <w:rPr>
          <w:rFonts w:ascii="Times New Roman" w:eastAsia="Calibri" w:hAnsi="Times New Roman" w:cs="Times New Roman" w:hint="cs"/>
          <w:sz w:val="28"/>
          <w:szCs w:val="28"/>
          <w:rtl/>
          <w:lang w:bidi="ar-IQ"/>
        </w:rPr>
        <w:t>1</w:t>
      </w:r>
      <w:r w:rsidRPr="00B54783">
        <w:rPr>
          <w:rFonts w:ascii="Times New Roman" w:eastAsia="Calibri" w:hAnsi="Times New Roman" w:cs="Times New Roman"/>
          <w:sz w:val="28"/>
          <w:szCs w:val="28"/>
          <w:rtl/>
          <w:lang w:bidi="ar-IQ"/>
        </w:rPr>
        <w:t>) الذي يتضمن معدلات النمو لعدد السكان خلال السنوات (2004-2019) لجمهورية العراقية. إذ يتبين ان عدد السكان بتزايد مستمر الا في بعض السنوات عبر فترة الدراسة. كما هو الحال في سنة (2004) بلغ عدد السكان بنحو (</w:t>
      </w:r>
      <w:r w:rsidRPr="00B54783">
        <w:rPr>
          <w:rFonts w:ascii="Times New Roman" w:eastAsia="Calibri" w:hAnsi="Times New Roman" w:cs="Times New Roman"/>
          <w:sz w:val="28"/>
          <w:szCs w:val="28"/>
          <w:rtl/>
        </w:rPr>
        <w:t>27139000</w:t>
      </w:r>
      <w:r w:rsidRPr="00B54783">
        <w:rPr>
          <w:rFonts w:ascii="Times New Roman" w:eastAsia="Calibri" w:hAnsi="Times New Roman" w:cs="Times New Roman"/>
          <w:sz w:val="28"/>
          <w:szCs w:val="28"/>
          <w:rtl/>
          <w:lang w:bidi="ar-IQ"/>
        </w:rPr>
        <w:t>) نسمة, اما في سنة (2005) فقد تزايد عدد السكان بنحو (</w:t>
      </w:r>
      <w:r w:rsidRPr="00B54783">
        <w:rPr>
          <w:rFonts w:ascii="Times New Roman" w:eastAsia="Calibri" w:hAnsi="Times New Roman" w:cs="Times New Roman"/>
          <w:sz w:val="28"/>
          <w:szCs w:val="28"/>
          <w:rtl/>
        </w:rPr>
        <w:t>27963000</w:t>
      </w:r>
      <w:r w:rsidRPr="00B54783">
        <w:rPr>
          <w:rFonts w:ascii="Times New Roman" w:eastAsia="Calibri" w:hAnsi="Times New Roman" w:cs="Times New Roman"/>
          <w:sz w:val="28"/>
          <w:szCs w:val="28"/>
          <w:rtl/>
          <w:lang w:bidi="ar-IQ"/>
        </w:rPr>
        <w:t>) نسمة, وبمعدل نمو سنوي بلغ بـ(</w:t>
      </w:r>
      <w:r w:rsidRPr="00B54783">
        <w:rPr>
          <w:rFonts w:ascii="Times New Roman" w:eastAsia="Calibri" w:hAnsi="Times New Roman" w:cs="Times New Roman"/>
          <w:sz w:val="28"/>
          <w:szCs w:val="28"/>
          <w:rtl/>
        </w:rPr>
        <w:t>3%</w:t>
      </w:r>
      <w:r w:rsidRPr="00B54783">
        <w:rPr>
          <w:rFonts w:ascii="Times New Roman" w:eastAsia="Calibri" w:hAnsi="Times New Roman" w:cs="Times New Roman"/>
          <w:sz w:val="28"/>
          <w:szCs w:val="28"/>
          <w:rtl/>
          <w:lang w:bidi="ar-IQ"/>
        </w:rPr>
        <w:t>), حيث في سنة (3009) انخفض عدد السكان بشكل ملحوظ بنحو (</w:t>
      </w:r>
      <w:r w:rsidRPr="00B54783">
        <w:rPr>
          <w:rFonts w:ascii="Times New Roman" w:eastAsia="Calibri" w:hAnsi="Times New Roman" w:cs="Times New Roman"/>
          <w:sz w:val="28"/>
          <w:szCs w:val="28"/>
          <w:rtl/>
        </w:rPr>
        <w:t>31664000</w:t>
      </w:r>
      <w:r w:rsidRPr="00B54783">
        <w:rPr>
          <w:rFonts w:ascii="Times New Roman" w:eastAsia="Calibri" w:hAnsi="Times New Roman" w:cs="Times New Roman"/>
          <w:sz w:val="28"/>
          <w:szCs w:val="28"/>
          <w:rtl/>
          <w:lang w:bidi="ar-IQ"/>
        </w:rPr>
        <w:t>) نسمة, ومعدل نمو سنوي بنحو (</w:t>
      </w:r>
      <w:r w:rsidRPr="00B54783">
        <w:rPr>
          <w:rFonts w:ascii="Times New Roman" w:eastAsia="Calibri" w:hAnsi="Times New Roman" w:cs="Times New Roman"/>
          <w:sz w:val="28"/>
          <w:szCs w:val="28"/>
          <w:rtl/>
        </w:rPr>
        <w:t>-0.7 %</w:t>
      </w:r>
      <w:r w:rsidRPr="00B54783">
        <w:rPr>
          <w:rFonts w:ascii="Times New Roman" w:eastAsia="Calibri" w:hAnsi="Times New Roman" w:cs="Times New Roman"/>
          <w:sz w:val="28"/>
          <w:szCs w:val="28"/>
          <w:rtl/>
          <w:lang w:bidi="ar-IQ"/>
        </w:rPr>
        <w:t xml:space="preserve">), </w:t>
      </w:r>
      <w:proofErr w:type="gramStart"/>
      <w:r w:rsidRPr="00B54783">
        <w:rPr>
          <w:rFonts w:ascii="Times New Roman" w:eastAsia="Calibri" w:hAnsi="Times New Roman" w:cs="Times New Roman"/>
          <w:sz w:val="28"/>
          <w:szCs w:val="28"/>
          <w:rtl/>
          <w:lang w:bidi="ar-IQ"/>
        </w:rPr>
        <w:t>نتيجة</w:t>
      </w:r>
      <w:proofErr w:type="gramEnd"/>
      <w:r w:rsidRPr="00B54783">
        <w:rPr>
          <w:rFonts w:ascii="Times New Roman" w:eastAsia="Calibri" w:hAnsi="Times New Roman" w:cs="Times New Roman"/>
          <w:sz w:val="28"/>
          <w:szCs w:val="28"/>
          <w:rtl/>
          <w:lang w:bidi="ar-IQ"/>
        </w:rPr>
        <w:t xml:space="preserve"> ما تعرض له البلد من هجمات متكررة من التفجيرات الإرهابية التي استهدفت أبناء المجتمع العراقي. لا سيما موضح في الشكل رقم (</w:t>
      </w:r>
      <w:r w:rsidR="00CA5DF1">
        <w:rPr>
          <w:rFonts w:ascii="Times New Roman" w:eastAsia="Calibri" w:hAnsi="Times New Roman" w:cs="Times New Roman" w:hint="cs"/>
          <w:sz w:val="28"/>
          <w:szCs w:val="28"/>
          <w:rtl/>
          <w:lang w:bidi="ar-IQ"/>
        </w:rPr>
        <w:t>1</w:t>
      </w:r>
      <w:r w:rsidRPr="00B54783">
        <w:rPr>
          <w:rFonts w:ascii="Times New Roman" w:eastAsia="Calibri" w:hAnsi="Times New Roman" w:cs="Times New Roman"/>
          <w:sz w:val="28"/>
          <w:szCs w:val="28"/>
          <w:rtl/>
          <w:lang w:bidi="ar-IQ"/>
        </w:rPr>
        <w:t>) ال</w:t>
      </w:r>
      <w:r w:rsidRPr="00B54783">
        <w:rPr>
          <w:rFonts w:ascii="Times New Roman" w:eastAsia="Calibri" w:hAnsi="Times New Roman" w:cs="Times New Roman" w:hint="cs"/>
          <w:sz w:val="28"/>
          <w:szCs w:val="28"/>
          <w:rtl/>
          <w:lang w:bidi="ar-IQ"/>
        </w:rPr>
        <w:t>آ</w:t>
      </w:r>
      <w:r w:rsidRPr="00B54783">
        <w:rPr>
          <w:rFonts w:ascii="Times New Roman" w:eastAsia="Calibri" w:hAnsi="Times New Roman" w:cs="Times New Roman"/>
          <w:sz w:val="28"/>
          <w:szCs w:val="28"/>
          <w:rtl/>
          <w:lang w:bidi="ar-IQ"/>
        </w:rPr>
        <w:t>تي</w:t>
      </w:r>
      <w:r w:rsidRPr="00B54783">
        <w:rPr>
          <w:rFonts w:ascii="Times New Roman" w:eastAsia="Calibri" w:hAnsi="Times New Roman" w:cs="Times New Roman" w:hint="cs"/>
          <w:sz w:val="28"/>
          <w:szCs w:val="28"/>
          <w:rtl/>
          <w:lang w:bidi="ar-IQ"/>
        </w:rPr>
        <w:t>:</w:t>
      </w:r>
      <w:r w:rsidRPr="00B54783">
        <w:rPr>
          <w:rFonts w:ascii="Times New Roman" w:eastAsia="Calibri" w:hAnsi="Times New Roman" w:cs="Times New Roman"/>
          <w:sz w:val="28"/>
          <w:szCs w:val="28"/>
          <w:rtl/>
          <w:lang w:bidi="ar-IQ"/>
        </w:rPr>
        <w:t xml:space="preserve"> </w:t>
      </w:r>
    </w:p>
    <w:p w:rsidR="00836856" w:rsidRDefault="00836856" w:rsidP="00B54783">
      <w:pPr>
        <w:spacing w:after="0"/>
        <w:jc w:val="both"/>
        <w:rPr>
          <w:rFonts w:ascii="Times New Roman" w:eastAsia="Calibri" w:hAnsi="Times New Roman" w:cs="Times New Roman"/>
          <w:sz w:val="28"/>
          <w:szCs w:val="28"/>
          <w:rtl/>
          <w:lang w:bidi="ar-IQ"/>
        </w:rPr>
      </w:pPr>
    </w:p>
    <w:p w:rsidR="00836856" w:rsidRDefault="00836856" w:rsidP="00B54783">
      <w:pPr>
        <w:spacing w:after="0"/>
        <w:jc w:val="both"/>
        <w:rPr>
          <w:rFonts w:ascii="Times New Roman" w:eastAsia="Calibri" w:hAnsi="Times New Roman" w:cs="Times New Roman"/>
          <w:sz w:val="28"/>
          <w:szCs w:val="28"/>
          <w:rtl/>
          <w:lang w:bidi="ar-IQ"/>
        </w:rPr>
      </w:pPr>
    </w:p>
    <w:p w:rsidR="00836856" w:rsidRDefault="00836856" w:rsidP="00B54783">
      <w:pPr>
        <w:spacing w:after="0"/>
        <w:jc w:val="both"/>
        <w:rPr>
          <w:rFonts w:ascii="Times New Roman" w:eastAsia="Calibri" w:hAnsi="Times New Roman" w:cs="Times New Roman" w:hint="cs"/>
          <w:sz w:val="28"/>
          <w:szCs w:val="28"/>
          <w:rtl/>
          <w:lang w:bidi="ar-IQ"/>
        </w:rPr>
      </w:pPr>
    </w:p>
    <w:p w:rsidR="00780870" w:rsidRDefault="00780870" w:rsidP="00B54783">
      <w:pPr>
        <w:spacing w:after="0"/>
        <w:jc w:val="both"/>
        <w:rPr>
          <w:rFonts w:ascii="Times New Roman" w:eastAsia="Calibri" w:hAnsi="Times New Roman" w:cs="Times New Roman" w:hint="cs"/>
          <w:sz w:val="28"/>
          <w:szCs w:val="28"/>
          <w:rtl/>
          <w:lang w:bidi="ar-IQ"/>
        </w:rPr>
      </w:pPr>
    </w:p>
    <w:p w:rsidR="00780870" w:rsidRPr="00B54783" w:rsidRDefault="00780870" w:rsidP="00B54783">
      <w:pPr>
        <w:spacing w:after="0"/>
        <w:jc w:val="both"/>
        <w:rPr>
          <w:rFonts w:ascii="Times New Roman" w:eastAsia="Calibri" w:hAnsi="Times New Roman" w:cs="Times New Roman"/>
          <w:sz w:val="28"/>
          <w:szCs w:val="28"/>
          <w:rtl/>
          <w:lang w:bidi="ar-IQ"/>
        </w:rPr>
      </w:pPr>
    </w:p>
    <w:p w:rsidR="00B54783" w:rsidRPr="00B54783" w:rsidRDefault="00B54783" w:rsidP="00712359">
      <w:pPr>
        <w:spacing w:after="0"/>
        <w:jc w:val="center"/>
        <w:rPr>
          <w:rFonts w:ascii="Times New Roman" w:eastAsia="Calibri" w:hAnsi="Times New Roman" w:cs="Times New Roman"/>
          <w:b/>
          <w:bCs/>
          <w:sz w:val="28"/>
          <w:szCs w:val="28"/>
          <w:rtl/>
          <w:lang w:bidi="ar-IQ"/>
        </w:rPr>
      </w:pPr>
      <w:r w:rsidRPr="00B54783">
        <w:rPr>
          <w:rFonts w:ascii="Times New Roman" w:eastAsia="Calibri" w:hAnsi="Times New Roman" w:cs="Times New Roman" w:hint="cs"/>
          <w:b/>
          <w:bCs/>
          <w:sz w:val="28"/>
          <w:szCs w:val="28"/>
          <w:rtl/>
          <w:lang w:bidi="ar-IQ"/>
        </w:rPr>
        <w:lastRenderedPageBreak/>
        <w:t>الشكل رقم (</w:t>
      </w:r>
      <w:r w:rsidR="00CA5DF1">
        <w:rPr>
          <w:rFonts w:ascii="Times New Roman" w:eastAsia="Calibri" w:hAnsi="Times New Roman" w:cs="Times New Roman" w:hint="cs"/>
          <w:b/>
          <w:bCs/>
          <w:sz w:val="28"/>
          <w:szCs w:val="28"/>
          <w:rtl/>
          <w:lang w:bidi="ar-IQ"/>
        </w:rPr>
        <w:t>1</w:t>
      </w:r>
      <w:r w:rsidRPr="00B54783">
        <w:rPr>
          <w:rFonts w:ascii="Times New Roman" w:eastAsia="Calibri" w:hAnsi="Times New Roman" w:cs="Times New Roman" w:hint="cs"/>
          <w:b/>
          <w:bCs/>
          <w:sz w:val="28"/>
          <w:szCs w:val="28"/>
          <w:rtl/>
          <w:lang w:bidi="ar-IQ"/>
        </w:rPr>
        <w:t>): نمو السكان في جمهورية العراقية للمدة (2004-2019)</w:t>
      </w:r>
    </w:p>
    <w:p w:rsidR="00B54783" w:rsidRPr="00B54783" w:rsidRDefault="00B54783" w:rsidP="00B54783">
      <w:pPr>
        <w:spacing w:after="160" w:line="259" w:lineRule="auto"/>
        <w:jc w:val="both"/>
        <w:rPr>
          <w:rFonts w:ascii="Calibri" w:eastAsia="Calibri" w:hAnsi="Calibri" w:cs="Arial"/>
          <w:sz w:val="28"/>
          <w:szCs w:val="28"/>
          <w:lang w:bidi="ar-IQ"/>
        </w:rPr>
      </w:pPr>
      <w:r w:rsidRPr="00B54783">
        <w:rPr>
          <w:rFonts w:ascii="Calibri" w:eastAsia="Calibri" w:hAnsi="Calibri" w:cs="Arial"/>
          <w:noProof/>
          <w:sz w:val="28"/>
          <w:szCs w:val="28"/>
        </w:rPr>
        <w:drawing>
          <wp:inline distT="0" distB="0" distL="0" distR="0" wp14:anchorId="5415EB0D" wp14:editId="67E72CAF">
            <wp:extent cx="5229225" cy="2171700"/>
            <wp:effectExtent l="0" t="0" r="9525" b="1905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54783" w:rsidRPr="00B54783" w:rsidRDefault="00B54783" w:rsidP="00712359">
      <w:pPr>
        <w:spacing w:after="0"/>
        <w:jc w:val="both"/>
        <w:rPr>
          <w:rFonts w:ascii="Times New Roman" w:eastAsia="Calibri" w:hAnsi="Times New Roman" w:cs="Times New Roman"/>
          <w:b/>
          <w:bCs/>
          <w:sz w:val="24"/>
          <w:szCs w:val="24"/>
          <w:rtl/>
          <w:lang w:bidi="ar-IQ"/>
        </w:rPr>
      </w:pPr>
      <w:r w:rsidRPr="00B54783">
        <w:rPr>
          <w:rFonts w:ascii="Times New Roman" w:eastAsia="Calibri" w:hAnsi="Times New Roman" w:cs="Times New Roman"/>
          <w:b/>
          <w:bCs/>
          <w:sz w:val="24"/>
          <w:szCs w:val="24"/>
          <w:rtl/>
          <w:lang w:bidi="ar-IQ"/>
        </w:rPr>
        <w:t xml:space="preserve">المصـدر: </w:t>
      </w:r>
      <w:proofErr w:type="gramStart"/>
      <w:r w:rsidRPr="00B54783">
        <w:rPr>
          <w:rFonts w:ascii="Times New Roman" w:eastAsia="Calibri" w:hAnsi="Times New Roman" w:cs="Times New Roman"/>
          <w:b/>
          <w:bCs/>
          <w:sz w:val="24"/>
          <w:szCs w:val="24"/>
          <w:rtl/>
          <w:lang w:bidi="ar-IQ"/>
        </w:rPr>
        <w:t>من</w:t>
      </w:r>
      <w:proofErr w:type="gramEnd"/>
      <w:r w:rsidRPr="00B54783">
        <w:rPr>
          <w:rFonts w:ascii="Times New Roman" w:eastAsia="Calibri" w:hAnsi="Times New Roman" w:cs="Times New Roman"/>
          <w:b/>
          <w:bCs/>
          <w:sz w:val="24"/>
          <w:szCs w:val="24"/>
          <w:rtl/>
          <w:lang w:bidi="ar-IQ"/>
        </w:rPr>
        <w:t xml:space="preserve"> عـمـل الباحث استناداً إلـى بيـانات جـدول (</w:t>
      </w:r>
      <w:r w:rsidR="00CA5DF1">
        <w:rPr>
          <w:rFonts w:ascii="Times New Roman" w:eastAsia="Calibri" w:hAnsi="Times New Roman" w:cs="Times New Roman" w:hint="cs"/>
          <w:b/>
          <w:bCs/>
          <w:sz w:val="24"/>
          <w:szCs w:val="24"/>
          <w:rtl/>
          <w:lang w:bidi="ar-IQ"/>
        </w:rPr>
        <w:t>1</w:t>
      </w:r>
      <w:r w:rsidRPr="00B54783">
        <w:rPr>
          <w:rFonts w:ascii="Times New Roman" w:eastAsia="Calibri" w:hAnsi="Times New Roman" w:cs="Times New Roman"/>
          <w:b/>
          <w:bCs/>
          <w:sz w:val="24"/>
          <w:szCs w:val="24"/>
          <w:rtl/>
          <w:lang w:bidi="ar-IQ"/>
        </w:rPr>
        <w:t>) باسـتعـمال بـرنـامج (</w:t>
      </w:r>
      <w:r w:rsidRPr="00B54783">
        <w:rPr>
          <w:rFonts w:ascii="Times New Roman" w:eastAsia="Calibri" w:hAnsi="Times New Roman" w:cs="Times New Roman"/>
          <w:b/>
          <w:bCs/>
          <w:sz w:val="24"/>
          <w:szCs w:val="24"/>
          <w:lang w:bidi="ar-IQ"/>
        </w:rPr>
        <w:t>Excel</w:t>
      </w:r>
      <w:r w:rsidRPr="00B54783">
        <w:rPr>
          <w:rFonts w:ascii="Times New Roman" w:eastAsia="Calibri" w:hAnsi="Times New Roman" w:cs="Times New Roman"/>
          <w:b/>
          <w:bCs/>
          <w:sz w:val="24"/>
          <w:szCs w:val="24"/>
          <w:rtl/>
          <w:lang w:bidi="ar-IQ"/>
        </w:rPr>
        <w:t>).</w:t>
      </w:r>
    </w:p>
    <w:p w:rsidR="00B54783" w:rsidRPr="00B54783" w:rsidRDefault="00B54783" w:rsidP="00B54783">
      <w:pPr>
        <w:spacing w:after="0"/>
        <w:jc w:val="both"/>
        <w:rPr>
          <w:rFonts w:ascii="Times New Roman" w:eastAsia="Calibri" w:hAnsi="Times New Roman" w:cs="Times New Roman"/>
          <w:sz w:val="28"/>
          <w:szCs w:val="28"/>
          <w:rtl/>
          <w:lang w:bidi="ar-IQ"/>
        </w:rPr>
      </w:pPr>
      <w:r w:rsidRPr="00B54783">
        <w:rPr>
          <w:rFonts w:ascii="Times New Roman" w:eastAsia="Calibri" w:hAnsi="Times New Roman" w:cs="Times New Roman"/>
          <w:sz w:val="28"/>
          <w:szCs w:val="28"/>
          <w:rtl/>
          <w:lang w:bidi="ar-IQ"/>
        </w:rPr>
        <w:t>إذ انه في سنة (2016) انخفض ايضاً عدد السكان بنحو (</w:t>
      </w:r>
      <w:r w:rsidRPr="00B54783">
        <w:rPr>
          <w:rFonts w:ascii="Times New Roman" w:eastAsia="Calibri" w:hAnsi="Times New Roman" w:cs="Times New Roman"/>
          <w:sz w:val="28"/>
          <w:szCs w:val="28"/>
          <w:rtl/>
        </w:rPr>
        <w:t>36000000</w:t>
      </w:r>
      <w:r w:rsidRPr="00B54783">
        <w:rPr>
          <w:rFonts w:ascii="Times New Roman" w:eastAsia="Calibri" w:hAnsi="Times New Roman" w:cs="Times New Roman"/>
          <w:sz w:val="28"/>
          <w:szCs w:val="28"/>
          <w:rtl/>
          <w:lang w:bidi="ar-IQ"/>
        </w:rPr>
        <w:t>) نسمة, وبمعدل نمو سنوي بلغ بـ(</w:t>
      </w:r>
      <w:r w:rsidRPr="00B54783">
        <w:rPr>
          <w:rFonts w:ascii="Times New Roman" w:eastAsia="Calibri" w:hAnsi="Times New Roman" w:cs="Times New Roman"/>
          <w:sz w:val="28"/>
          <w:szCs w:val="28"/>
          <w:rtl/>
        </w:rPr>
        <w:t>-2.5 %</w:t>
      </w:r>
      <w:r w:rsidRPr="00B54783">
        <w:rPr>
          <w:rFonts w:ascii="Times New Roman" w:eastAsia="Calibri" w:hAnsi="Times New Roman" w:cs="Times New Roman"/>
          <w:sz w:val="28"/>
          <w:szCs w:val="28"/>
          <w:rtl/>
          <w:lang w:bidi="ar-IQ"/>
        </w:rPr>
        <w:t xml:space="preserve">), إذ ان ذلك الانخفاض, بسبب الظروف المالية والاقتصادية التي إصابة الاقتصاد العراقي, مما نعكس سلباً في حجم الولادات من جانب, ومن جانب اخر الهجمات الإرهابية التي تعرض لها البلد في سنة (2014). </w:t>
      </w:r>
      <w:proofErr w:type="gramStart"/>
      <w:r w:rsidRPr="00B54783">
        <w:rPr>
          <w:rFonts w:ascii="Times New Roman" w:eastAsia="Calibri" w:hAnsi="Times New Roman" w:cs="Times New Roman"/>
          <w:sz w:val="28"/>
          <w:szCs w:val="28"/>
          <w:rtl/>
          <w:lang w:bidi="ar-IQ"/>
        </w:rPr>
        <w:t>بحيث</w:t>
      </w:r>
      <w:proofErr w:type="gramEnd"/>
      <w:r w:rsidRPr="00B54783">
        <w:rPr>
          <w:rFonts w:ascii="Times New Roman" w:eastAsia="Calibri" w:hAnsi="Times New Roman" w:cs="Times New Roman"/>
          <w:sz w:val="28"/>
          <w:szCs w:val="28"/>
          <w:rtl/>
          <w:lang w:bidi="ar-IQ"/>
        </w:rPr>
        <w:t xml:space="preserve"> في سنة (2019) بلغ عدد السكان ذروته بالارتفاع بنحو (</w:t>
      </w:r>
      <w:r w:rsidRPr="00B54783">
        <w:rPr>
          <w:rFonts w:ascii="Times New Roman" w:eastAsia="Calibri" w:hAnsi="Times New Roman" w:cs="Times New Roman"/>
          <w:sz w:val="28"/>
          <w:szCs w:val="28"/>
          <w:rtl/>
        </w:rPr>
        <w:t>39127000</w:t>
      </w:r>
      <w:r w:rsidRPr="00B54783">
        <w:rPr>
          <w:rFonts w:ascii="Times New Roman" w:eastAsia="Calibri" w:hAnsi="Times New Roman" w:cs="Times New Roman"/>
          <w:sz w:val="28"/>
          <w:szCs w:val="28"/>
          <w:rtl/>
          <w:lang w:bidi="ar-IQ"/>
        </w:rPr>
        <w:t>) نسمة, بمعدل نمو بلغ بنحو(</w:t>
      </w:r>
      <w:r w:rsidRPr="00B54783">
        <w:rPr>
          <w:rFonts w:ascii="Times New Roman" w:eastAsia="Calibri" w:hAnsi="Times New Roman" w:cs="Times New Roman"/>
          <w:sz w:val="28"/>
          <w:szCs w:val="28"/>
          <w:rtl/>
        </w:rPr>
        <w:t>2.6 %</w:t>
      </w:r>
      <w:r w:rsidRPr="00B54783">
        <w:rPr>
          <w:rFonts w:ascii="Times New Roman" w:eastAsia="Calibri" w:hAnsi="Times New Roman" w:cs="Times New Roman"/>
          <w:sz w:val="28"/>
          <w:szCs w:val="28"/>
          <w:rtl/>
          <w:lang w:bidi="ar-IQ"/>
        </w:rPr>
        <w:t>)</w:t>
      </w:r>
      <w:r w:rsidRPr="00B54783">
        <w:rPr>
          <w:rFonts w:ascii="Times New Roman" w:eastAsia="Calibri" w:hAnsi="Times New Roman" w:cs="Times New Roman" w:hint="cs"/>
          <w:sz w:val="28"/>
          <w:szCs w:val="28"/>
          <w:rtl/>
          <w:lang w:bidi="ar-IQ"/>
        </w:rPr>
        <w:t>.</w:t>
      </w:r>
    </w:p>
    <w:p w:rsidR="00B54783" w:rsidRPr="00B54783" w:rsidRDefault="00B54783" w:rsidP="00B54783">
      <w:pPr>
        <w:spacing w:after="0"/>
        <w:jc w:val="both"/>
        <w:rPr>
          <w:rFonts w:ascii="Times New Roman" w:eastAsia="Calibri" w:hAnsi="Times New Roman" w:cs="Times New Roman"/>
          <w:sz w:val="28"/>
          <w:szCs w:val="28"/>
          <w:rtl/>
          <w:lang w:bidi="ar-IQ"/>
        </w:rPr>
      </w:pPr>
    </w:p>
    <w:p w:rsidR="00B54783" w:rsidRPr="00B54783" w:rsidRDefault="00735F07" w:rsidP="00B54783">
      <w:pPr>
        <w:spacing w:after="0"/>
        <w:jc w:val="both"/>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المحور الثالث:</w:t>
      </w:r>
      <w:r w:rsidR="00B54783" w:rsidRPr="00B54783">
        <w:rPr>
          <w:rFonts w:ascii="Times New Roman" w:eastAsia="Calibri" w:hAnsi="Times New Roman" w:cs="Times New Roman"/>
          <w:b/>
          <w:bCs/>
          <w:sz w:val="28"/>
          <w:szCs w:val="28"/>
          <w:rtl/>
        </w:rPr>
        <w:t xml:space="preserve"> اهم القطاعات الاقتصادية للجمهورية العراقية</w:t>
      </w:r>
    </w:p>
    <w:p w:rsidR="00B54783" w:rsidRPr="00836856" w:rsidRDefault="00B54783" w:rsidP="00780870">
      <w:pPr>
        <w:numPr>
          <w:ilvl w:val="0"/>
          <w:numId w:val="5"/>
        </w:numPr>
        <w:spacing w:after="0" w:line="259" w:lineRule="auto"/>
        <w:ind w:left="0"/>
        <w:contextualSpacing/>
        <w:jc w:val="both"/>
        <w:rPr>
          <w:rFonts w:ascii="Times New Roman" w:eastAsia="Calibri" w:hAnsi="Times New Roman" w:cs="Times New Roman"/>
          <w:sz w:val="28"/>
          <w:szCs w:val="28"/>
          <w:rtl/>
        </w:rPr>
      </w:pPr>
      <w:r w:rsidRPr="00B54783">
        <w:rPr>
          <w:rFonts w:ascii="Times New Roman" w:eastAsia="Calibri" w:hAnsi="Times New Roman" w:cs="Times New Roman"/>
          <w:b/>
          <w:bCs/>
          <w:sz w:val="28"/>
          <w:szCs w:val="28"/>
          <w:rtl/>
        </w:rPr>
        <w:t>القطاع الزراعي</w:t>
      </w:r>
      <w:r w:rsidRPr="00B54783">
        <w:rPr>
          <w:rFonts w:ascii="Times New Roman" w:eastAsia="Calibri" w:hAnsi="Times New Roman" w:cs="Times New Roman"/>
          <w:b/>
          <w:bCs/>
          <w:sz w:val="28"/>
          <w:szCs w:val="28"/>
        </w:rPr>
        <w:t xml:space="preserve"> :</w:t>
      </w:r>
      <w:r w:rsidRPr="00B54783">
        <w:rPr>
          <w:rFonts w:ascii="Times New Roman" w:eastAsia="Calibri" w:hAnsi="Times New Roman" w:cs="Times New Roman"/>
          <w:sz w:val="28"/>
          <w:szCs w:val="28"/>
          <w:rtl/>
        </w:rPr>
        <w:t>يعتبر القطاع الزراعي من القطاعات التي تحتل أهمية كبيرة في الاقتصاد الوطني، حيث يوفر المصادر الغذائية التي يحتاجها المجتمع، كما يساهم في تشغيل الأيدي العاملة، مما يقلل من حجم البطالة، ناهيك عن أنه يوفر الخام المواد اللازمة لتشغيل المنشآت الصناعية، وهذا من شأنه الارتباطات الأمامية والخلفية بينهما وزيادة الانتاج المحلي تعزيز الصناعة الزراعية تحت</w:t>
      </w:r>
      <w:bookmarkStart w:id="2" w:name="_GoBack"/>
      <w:bookmarkEnd w:id="2"/>
      <w:r w:rsidRPr="00B54783">
        <w:rPr>
          <w:rFonts w:ascii="Times New Roman" w:eastAsia="Calibri" w:hAnsi="Times New Roman" w:cs="Times New Roman"/>
          <w:sz w:val="28"/>
          <w:szCs w:val="28"/>
          <w:rtl/>
        </w:rPr>
        <w:t>ل مكانة مهمة في العراق, لأنها تنتج الغذاء لسكان البلاد، كما أنها تتمتع بإمكانية الوصول إلى موارد مائية وفيرة, بسبب موقع البلاد بالقرب من العديد من السدود المائية، فضلا</w:t>
      </w:r>
      <w:r w:rsidR="00BE1268">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عن نهري دجلة والفرات فروعهما و الوديان. بالإضافة إلى الكميات الهائلة من المياه الجوفية الموجودة تحت مساحات شاسعة من الأراضي الزراعية غير المطورة التي تمتد من شمال البلاد إلى جنوبها، حيث يوفر نهرا دجلة والفرات أنظمة ري وصرف وفيرة منتشرة في معظم أنحاء بلد العراق</w:t>
      </w:r>
      <w:r w:rsidRPr="00B54783">
        <w:rPr>
          <w:rFonts w:ascii="Times New Roman" w:eastAsia="Calibri" w:hAnsi="Times New Roman" w:cs="Times New Roman" w:hint="cs"/>
          <w:sz w:val="28"/>
          <w:szCs w:val="28"/>
          <w:vertAlign w:val="superscript"/>
          <w:rtl/>
        </w:rPr>
        <w:t>(</w:t>
      </w:r>
      <w:r w:rsidRPr="00B54783">
        <w:rPr>
          <w:rFonts w:ascii="Calibri" w:eastAsia="Calibri" w:hAnsi="Calibri" w:cs="Arial"/>
          <w:sz w:val="28"/>
          <w:szCs w:val="28"/>
          <w:vertAlign w:val="superscript"/>
          <w:rtl/>
        </w:rPr>
        <w:footnoteReference w:id="18"/>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w:t>
      </w:r>
      <w:r w:rsidRPr="00836856">
        <w:rPr>
          <w:rFonts w:ascii="Times New Roman" w:eastAsia="Calibri" w:hAnsi="Times New Roman" w:cs="Times New Roman"/>
          <w:sz w:val="28"/>
          <w:szCs w:val="28"/>
          <w:rtl/>
        </w:rPr>
        <w:t xml:space="preserve">ساعد على ذلك بانها تأتي هذه الأراضي بأنواع مختلفة من التربة، منها التربة المختلطة والرملية والطينية. إذ يمكن زراعة مجموعة واسعة ومتنوعة من المحاصيل الزراعية، بما في ذلك الحبوب والبقوليات والفواكه والخضروات، بالإضافة إلى المحاصيل الزراعية التي تدعم الصناعات المختلفة، بما في ذلك الصناعات الغذائية والسكر والزيوت النباتية والتعليب وصناعة الأخشاب، بحيث يمكن زراعتها في كل من أنواع التربة هذه. إضافة إلى صناعة الورق في جنوب العراق والتي تستخدم القصب والبردي كمواد أولية رئيسية، </w:t>
      </w:r>
      <w:proofErr w:type="gramStart"/>
      <w:r w:rsidRPr="00836856">
        <w:rPr>
          <w:rFonts w:ascii="Times New Roman" w:eastAsia="Calibri" w:hAnsi="Times New Roman" w:cs="Times New Roman"/>
          <w:sz w:val="28"/>
          <w:szCs w:val="28"/>
          <w:rtl/>
        </w:rPr>
        <w:t>وكذلك</w:t>
      </w:r>
      <w:proofErr w:type="gramEnd"/>
      <w:r w:rsidRPr="00836856">
        <w:rPr>
          <w:rFonts w:ascii="Times New Roman" w:eastAsia="Calibri" w:hAnsi="Times New Roman" w:cs="Times New Roman"/>
          <w:sz w:val="28"/>
          <w:szCs w:val="28"/>
          <w:rtl/>
        </w:rPr>
        <w:t xml:space="preserve"> صناعة النسيج التي تعتمد على الصوف والقطن وأسواق السلع الحيوانية. كما يفتخر بلد العراق بمجموعة واسعة من الحياة البرية، حيث تعيش الجمال في المنطقة الصحراوية، والأبقار والجاموس في المناطق الوسطى والجنوبية، والأغنام والماعز في الأجزاء الجبلية والشمالية من </w:t>
      </w:r>
      <w:r w:rsidRPr="00836856">
        <w:rPr>
          <w:rFonts w:ascii="Times New Roman" w:eastAsia="Calibri" w:hAnsi="Times New Roman" w:cs="Times New Roman"/>
          <w:sz w:val="28"/>
          <w:szCs w:val="28"/>
          <w:rtl/>
        </w:rPr>
        <w:lastRenderedPageBreak/>
        <w:t>البلاد. إذ هيمنت الصناعة الزراعية على الاقتصاد العراقي منذ فجر التاريخ، لا سيما بعد اكتشاف النفط وبدء استخراجه وتصديره مطلع الخمسينيات، بحيث بدأت هذه الهيمنة في التراجع</w:t>
      </w:r>
      <w:r w:rsidRPr="00836856">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19"/>
      </w:r>
      <w:r w:rsidRPr="00836856">
        <w:rPr>
          <w:rFonts w:ascii="Times New Roman" w:eastAsia="Calibri" w:hAnsi="Times New Roman" w:cs="Times New Roman" w:hint="cs"/>
          <w:sz w:val="28"/>
          <w:szCs w:val="28"/>
          <w:vertAlign w:val="superscript"/>
          <w:rtl/>
        </w:rPr>
        <w:t>)</w:t>
      </w:r>
      <w:r w:rsidRPr="00836856">
        <w:rPr>
          <w:rFonts w:ascii="Times New Roman" w:eastAsia="Calibri" w:hAnsi="Times New Roman" w:cs="Times New Roman"/>
          <w:sz w:val="28"/>
          <w:szCs w:val="28"/>
          <w:rtl/>
        </w:rPr>
        <w:t xml:space="preserve">. برغم أن القطاع الزراعي في بلد العراق يتمتع بقدرات هائلة تجعله من القطاعات المهمة في دعم وتنويع الاقتصاد الوطني، إلا أنه تحول إلى صناعة متخلفة ومتدهورة لا يمكنها أن تساهم إلا بالقليل جداً </w:t>
      </w:r>
      <w:r w:rsidRPr="00836856">
        <w:rPr>
          <w:rFonts w:ascii="Times New Roman" w:eastAsia="Calibri" w:hAnsi="Times New Roman" w:cs="Times New Roman"/>
          <w:sz w:val="28"/>
          <w:szCs w:val="28"/>
          <w:rtl/>
          <w:lang w:bidi="ar-IQ"/>
        </w:rPr>
        <w:t>بـ(</w:t>
      </w:r>
      <w:r w:rsidRPr="00836856">
        <w:rPr>
          <w:rFonts w:ascii="Times New Roman" w:eastAsia="Calibri" w:hAnsi="Times New Roman" w:cs="Times New Roman"/>
          <w:sz w:val="28"/>
          <w:szCs w:val="28"/>
        </w:rPr>
        <w:t>GDP</w:t>
      </w:r>
      <w:r w:rsidRPr="00836856">
        <w:rPr>
          <w:rFonts w:ascii="Times New Roman" w:eastAsia="Calibri" w:hAnsi="Times New Roman" w:cs="Times New Roman"/>
          <w:sz w:val="28"/>
          <w:szCs w:val="28"/>
          <w:rtl/>
          <w:lang w:bidi="ar-IQ"/>
        </w:rPr>
        <w:t>)</w:t>
      </w:r>
      <w:r w:rsidRPr="00836856">
        <w:rPr>
          <w:rFonts w:ascii="Times New Roman" w:eastAsia="Calibri" w:hAnsi="Times New Roman" w:cs="Times New Roman"/>
          <w:sz w:val="28"/>
          <w:szCs w:val="28"/>
          <w:rtl/>
        </w:rPr>
        <w:t xml:space="preserve"> للبلاد</w:t>
      </w:r>
      <w:r w:rsidRPr="00836856">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0"/>
      </w:r>
      <w:r w:rsidRPr="00836856">
        <w:rPr>
          <w:rFonts w:ascii="Times New Roman" w:eastAsia="Calibri" w:hAnsi="Times New Roman" w:cs="Times New Roman" w:hint="cs"/>
          <w:sz w:val="28"/>
          <w:szCs w:val="28"/>
          <w:vertAlign w:val="superscript"/>
          <w:rtl/>
        </w:rPr>
        <w:t>)</w:t>
      </w:r>
      <w:r w:rsidR="00836856" w:rsidRPr="00836856">
        <w:rPr>
          <w:rFonts w:ascii="Times New Roman" w:eastAsia="Calibri" w:hAnsi="Times New Roman" w:cs="Times New Roman"/>
          <w:sz w:val="28"/>
          <w:szCs w:val="28"/>
          <w:rtl/>
        </w:rPr>
        <w:t>.</w:t>
      </w:r>
      <w:r w:rsidR="00836856" w:rsidRPr="00836856">
        <w:rPr>
          <w:rFonts w:ascii="Times New Roman" w:eastAsia="Calibri" w:hAnsi="Times New Roman" w:cs="Times New Roman" w:hint="cs"/>
          <w:sz w:val="28"/>
          <w:szCs w:val="28"/>
          <w:rtl/>
        </w:rPr>
        <w:t xml:space="preserve"> </w:t>
      </w:r>
      <w:proofErr w:type="gramStart"/>
      <w:r w:rsidRPr="00836856">
        <w:rPr>
          <w:rFonts w:ascii="Times New Roman" w:eastAsia="Calibri" w:hAnsi="Times New Roman" w:cs="Times New Roman"/>
          <w:sz w:val="28"/>
          <w:szCs w:val="28"/>
          <w:rtl/>
        </w:rPr>
        <w:t>وبالإضافة</w:t>
      </w:r>
      <w:proofErr w:type="gramEnd"/>
      <w:r w:rsidRPr="00836856">
        <w:rPr>
          <w:rFonts w:ascii="Times New Roman" w:eastAsia="Calibri" w:hAnsi="Times New Roman" w:cs="Times New Roman"/>
          <w:sz w:val="28"/>
          <w:szCs w:val="28"/>
          <w:rtl/>
        </w:rPr>
        <w:t xml:space="preserve"> إلى القضايا المذكورة أعلاه، حيث كان لتناقص الإنتاجية والتصحر وانخفاض توفر مياه الري دور أيضاً في تراجع الحكومة</w:t>
      </w:r>
      <w:r w:rsidRPr="00836856">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1"/>
      </w:r>
      <w:r w:rsidRPr="00836856">
        <w:rPr>
          <w:rFonts w:ascii="Times New Roman" w:eastAsia="Calibri" w:hAnsi="Times New Roman" w:cs="Times New Roman" w:hint="cs"/>
          <w:sz w:val="28"/>
          <w:szCs w:val="28"/>
          <w:vertAlign w:val="superscript"/>
          <w:rtl/>
        </w:rPr>
        <w:t>)</w:t>
      </w:r>
      <w:r w:rsidRPr="00836856">
        <w:rPr>
          <w:rFonts w:ascii="Times New Roman" w:eastAsia="Calibri" w:hAnsi="Times New Roman" w:cs="Times New Roman"/>
          <w:sz w:val="28"/>
          <w:szCs w:val="28"/>
          <w:rtl/>
        </w:rPr>
        <w:t>. وخصوصاً بمسألة الملوحة التي تشكل التحدي الأكبر لأنها تؤثر على حوا</w:t>
      </w:r>
      <w:r w:rsidR="002115CF" w:rsidRPr="00836856">
        <w:rPr>
          <w:rFonts w:ascii="Times New Roman" w:eastAsia="Calibri" w:hAnsi="Times New Roman" w:cs="Times New Roman"/>
          <w:sz w:val="28"/>
          <w:szCs w:val="28"/>
          <w:rtl/>
        </w:rPr>
        <w:t>لي (75%</w:t>
      </w:r>
      <w:r w:rsidRPr="00836856">
        <w:rPr>
          <w:rFonts w:ascii="Times New Roman" w:eastAsia="Calibri" w:hAnsi="Times New Roman" w:cs="Times New Roman"/>
          <w:sz w:val="28"/>
          <w:szCs w:val="28"/>
          <w:rtl/>
        </w:rPr>
        <w:t>) من الأراضي الزراعية المروية والتي تنتج عن الإدارة غير السليمة للري</w:t>
      </w:r>
      <w:r w:rsidRPr="00836856">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2"/>
      </w:r>
      <w:r w:rsidRPr="00836856">
        <w:rPr>
          <w:rFonts w:ascii="Times New Roman" w:eastAsia="Calibri" w:hAnsi="Times New Roman" w:cs="Times New Roman" w:hint="cs"/>
          <w:sz w:val="28"/>
          <w:szCs w:val="28"/>
          <w:vertAlign w:val="superscript"/>
          <w:rtl/>
        </w:rPr>
        <w:t>)</w:t>
      </w:r>
      <w:r w:rsidRPr="00836856">
        <w:rPr>
          <w:rFonts w:ascii="Times New Roman" w:eastAsia="Calibri" w:hAnsi="Times New Roman" w:cs="Times New Roman"/>
          <w:sz w:val="28"/>
          <w:szCs w:val="28"/>
          <w:rtl/>
        </w:rPr>
        <w:t xml:space="preserve">. </w:t>
      </w:r>
      <w:proofErr w:type="gramStart"/>
      <w:r w:rsidRPr="00836856">
        <w:rPr>
          <w:rFonts w:ascii="Times New Roman" w:eastAsia="Calibri" w:hAnsi="Times New Roman" w:cs="Times New Roman"/>
          <w:sz w:val="28"/>
          <w:szCs w:val="28"/>
          <w:rtl/>
        </w:rPr>
        <w:t>كما</w:t>
      </w:r>
      <w:proofErr w:type="gramEnd"/>
      <w:r w:rsidRPr="00836856">
        <w:rPr>
          <w:rFonts w:ascii="Times New Roman" w:eastAsia="Calibri" w:hAnsi="Times New Roman" w:cs="Times New Roman"/>
          <w:sz w:val="28"/>
          <w:szCs w:val="28"/>
          <w:rtl/>
        </w:rPr>
        <w:t xml:space="preserve"> يُعزى تخلف هذا القطاع إلى غياب السياسات الزراعية التي تضمن نمو القطاع الزراعي وكفاية الواردات،</w:t>
      </w:r>
      <w:r w:rsidRPr="00836856">
        <w:rPr>
          <w:rFonts w:ascii="Times New Roman" w:eastAsia="Calibri" w:hAnsi="Times New Roman" w:cs="Times New Roman" w:hint="cs"/>
          <w:sz w:val="28"/>
          <w:szCs w:val="28"/>
          <w:rtl/>
        </w:rPr>
        <w:t xml:space="preserve"> </w:t>
      </w:r>
      <w:r w:rsidRPr="00836856">
        <w:rPr>
          <w:rFonts w:ascii="Times New Roman" w:eastAsia="Calibri" w:hAnsi="Times New Roman" w:cs="Times New Roman"/>
          <w:sz w:val="28"/>
          <w:szCs w:val="28"/>
          <w:rtl/>
        </w:rPr>
        <w:t>أن الحكومة تستورد غالبية منتجاتها الاستهلاكية وأ</w:t>
      </w:r>
      <w:r w:rsidR="00836856" w:rsidRPr="00836856">
        <w:rPr>
          <w:rFonts w:ascii="Times New Roman" w:eastAsia="Calibri" w:hAnsi="Times New Roman" w:cs="Times New Roman"/>
          <w:sz w:val="28"/>
          <w:szCs w:val="28"/>
          <w:rtl/>
        </w:rPr>
        <w:t>كثر من ثلثي احتياجاتها الغذائية</w:t>
      </w:r>
      <w:r w:rsidRPr="00836856">
        <w:rPr>
          <w:rFonts w:ascii="Times New Roman" w:eastAsia="Calibri" w:hAnsi="Times New Roman" w:cs="Times New Roman"/>
          <w:sz w:val="28"/>
          <w:szCs w:val="28"/>
          <w:rtl/>
        </w:rPr>
        <w:t>، وبالتالي لا تساهم في تكوين</w:t>
      </w:r>
      <w:r w:rsidRPr="00836856">
        <w:rPr>
          <w:rFonts w:ascii="Times New Roman" w:eastAsia="Calibri" w:hAnsi="Times New Roman" w:cs="Times New Roman"/>
          <w:sz w:val="28"/>
          <w:szCs w:val="28"/>
          <w:rtl/>
          <w:lang w:bidi="ar-IQ"/>
        </w:rPr>
        <w:t xml:space="preserve"> بـ(</w:t>
      </w:r>
      <w:r w:rsidRPr="00836856">
        <w:rPr>
          <w:rFonts w:ascii="Times New Roman" w:eastAsia="Calibri" w:hAnsi="Times New Roman" w:cs="Times New Roman"/>
          <w:sz w:val="28"/>
          <w:szCs w:val="28"/>
        </w:rPr>
        <w:t>GDP</w:t>
      </w:r>
      <w:r w:rsidRPr="00836856">
        <w:rPr>
          <w:rFonts w:ascii="Times New Roman" w:eastAsia="Calibri" w:hAnsi="Times New Roman" w:cs="Times New Roman"/>
          <w:sz w:val="28"/>
          <w:szCs w:val="28"/>
          <w:rtl/>
          <w:lang w:bidi="ar-IQ"/>
        </w:rPr>
        <w:t>)</w:t>
      </w:r>
      <w:r w:rsidRPr="00836856">
        <w:rPr>
          <w:rFonts w:ascii="Times New Roman" w:eastAsia="Calibri" w:hAnsi="Times New Roman" w:cs="Times New Roman"/>
          <w:sz w:val="28"/>
          <w:szCs w:val="28"/>
          <w:rtl/>
        </w:rPr>
        <w:t>, إلا بنسب محدودة جداً</w:t>
      </w:r>
      <w:r w:rsidRPr="00836856">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3"/>
      </w:r>
      <w:r w:rsidRPr="00836856">
        <w:rPr>
          <w:rFonts w:ascii="Times New Roman" w:eastAsia="Calibri" w:hAnsi="Times New Roman" w:cs="Times New Roman" w:hint="cs"/>
          <w:sz w:val="28"/>
          <w:szCs w:val="28"/>
          <w:vertAlign w:val="superscript"/>
          <w:rtl/>
        </w:rPr>
        <w:t>)</w:t>
      </w:r>
      <w:r w:rsidRPr="00836856">
        <w:rPr>
          <w:rFonts w:ascii="Times New Roman" w:eastAsia="Calibri" w:hAnsi="Times New Roman" w:cs="Times New Roman"/>
          <w:sz w:val="28"/>
          <w:szCs w:val="28"/>
          <w:rtl/>
        </w:rPr>
        <w:t>.</w:t>
      </w:r>
    </w:p>
    <w:p w:rsidR="00836856" w:rsidRPr="00B54783" w:rsidRDefault="00836856" w:rsidP="00836856">
      <w:pPr>
        <w:spacing w:after="0"/>
        <w:jc w:val="both"/>
        <w:rPr>
          <w:rFonts w:ascii="Times New Roman" w:eastAsia="Calibri" w:hAnsi="Times New Roman" w:cs="Times New Roman"/>
          <w:sz w:val="28"/>
          <w:szCs w:val="28"/>
          <w:rtl/>
        </w:rPr>
      </w:pPr>
    </w:p>
    <w:p w:rsidR="00B54783" w:rsidRDefault="00B54783" w:rsidP="00780870">
      <w:pPr>
        <w:numPr>
          <w:ilvl w:val="0"/>
          <w:numId w:val="5"/>
        </w:numPr>
        <w:spacing w:after="0" w:line="259" w:lineRule="auto"/>
        <w:ind w:left="77"/>
        <w:contextualSpacing/>
        <w:jc w:val="both"/>
        <w:rPr>
          <w:rFonts w:ascii="Times New Roman" w:eastAsia="Calibri" w:hAnsi="Times New Roman" w:cs="Times New Roman"/>
          <w:sz w:val="28"/>
          <w:szCs w:val="28"/>
        </w:rPr>
      </w:pPr>
      <w:proofErr w:type="gramStart"/>
      <w:r w:rsidRPr="00B54783">
        <w:rPr>
          <w:rFonts w:ascii="Times New Roman" w:eastAsia="Calibri" w:hAnsi="Times New Roman" w:cs="Times New Roman"/>
          <w:b/>
          <w:bCs/>
          <w:sz w:val="28"/>
          <w:szCs w:val="28"/>
          <w:rtl/>
        </w:rPr>
        <w:t>الصناعات</w:t>
      </w:r>
      <w:proofErr w:type="gramEnd"/>
      <w:r w:rsidRPr="00B54783">
        <w:rPr>
          <w:rFonts w:ascii="Times New Roman" w:eastAsia="Calibri" w:hAnsi="Times New Roman" w:cs="Times New Roman"/>
          <w:b/>
          <w:bCs/>
          <w:sz w:val="28"/>
          <w:szCs w:val="28"/>
          <w:rtl/>
        </w:rPr>
        <w:t xml:space="preserve"> النفطية والتعدينية:</w:t>
      </w:r>
      <w:r w:rsidRPr="00B54783">
        <w:rPr>
          <w:rFonts w:ascii="Times New Roman" w:eastAsia="Calibri" w:hAnsi="Times New Roman" w:cs="Times New Roman"/>
          <w:sz w:val="28"/>
          <w:szCs w:val="28"/>
          <w:rtl/>
        </w:rPr>
        <w:t xml:space="preserve"> يحتوي العراق على ثروات طبيعية متنوعة بكميات مختلفة، منها النفط والمعادن الأخرى المستخرجة وغير المستخرجة، والتي يمكن تصنيفها على النحو التالي:</w:t>
      </w:r>
      <w:r w:rsidRPr="00B54783">
        <w:rPr>
          <w:rFonts w:ascii="Times New Roman" w:eastAsia="Calibri" w:hAnsi="Times New Roman" w:cs="Times New Roman" w:hint="cs"/>
          <w:sz w:val="28"/>
          <w:szCs w:val="28"/>
          <w:rtl/>
        </w:rPr>
        <w:t>-</w:t>
      </w:r>
    </w:p>
    <w:p w:rsidR="00836856" w:rsidRPr="00B54783" w:rsidRDefault="00836856" w:rsidP="00780870">
      <w:pPr>
        <w:spacing w:after="0" w:line="259" w:lineRule="auto"/>
        <w:contextualSpacing/>
        <w:jc w:val="both"/>
        <w:rPr>
          <w:rFonts w:ascii="Times New Roman" w:eastAsia="Calibri" w:hAnsi="Times New Roman" w:cs="Times New Roman"/>
          <w:sz w:val="28"/>
          <w:szCs w:val="28"/>
          <w:rtl/>
        </w:rPr>
      </w:pPr>
    </w:p>
    <w:p w:rsidR="00B54783" w:rsidRDefault="00B54783" w:rsidP="00780870">
      <w:pPr>
        <w:numPr>
          <w:ilvl w:val="0"/>
          <w:numId w:val="3"/>
        </w:numPr>
        <w:spacing w:after="0" w:line="259" w:lineRule="auto"/>
        <w:ind w:left="0"/>
        <w:contextualSpacing/>
        <w:jc w:val="both"/>
        <w:rPr>
          <w:rFonts w:ascii="Times New Roman" w:eastAsia="Calibri" w:hAnsi="Times New Roman" w:cs="Times New Roman"/>
          <w:sz w:val="28"/>
          <w:szCs w:val="28"/>
        </w:rPr>
      </w:pPr>
      <w:r w:rsidRPr="00E5713C">
        <w:rPr>
          <w:rFonts w:ascii="Times New Roman" w:eastAsia="Calibri" w:hAnsi="Times New Roman" w:cs="Times New Roman"/>
          <w:b/>
          <w:bCs/>
          <w:sz w:val="28"/>
          <w:szCs w:val="28"/>
          <w:rtl/>
        </w:rPr>
        <w:t>النفط الخام:</w:t>
      </w:r>
      <w:r w:rsidRPr="00B54783">
        <w:rPr>
          <w:rFonts w:ascii="Times New Roman" w:eastAsia="Calibri" w:hAnsi="Times New Roman" w:cs="Times New Roman"/>
          <w:sz w:val="28"/>
          <w:szCs w:val="28"/>
          <w:rtl/>
        </w:rPr>
        <w:t xml:space="preserve"> في سنة (2005)، حيث تم العثور على(10%) من احتياطي النفط العالمي في العراق، إذ يصل الاحتياطي المؤكد إلى(115) مليار برميل. بحيث يعد </w:t>
      </w:r>
      <w:r w:rsidRPr="00B54783">
        <w:rPr>
          <w:rFonts w:ascii="Times New Roman" w:eastAsia="Calibri" w:hAnsi="Times New Roman" w:cs="Times New Roman" w:hint="cs"/>
          <w:sz w:val="28"/>
          <w:szCs w:val="28"/>
          <w:rtl/>
        </w:rPr>
        <w:t xml:space="preserve">العراق </w:t>
      </w:r>
      <w:r w:rsidRPr="00B54783">
        <w:rPr>
          <w:rFonts w:ascii="Times New Roman" w:eastAsia="Calibri" w:hAnsi="Times New Roman" w:cs="Times New Roman"/>
          <w:sz w:val="28"/>
          <w:szCs w:val="28"/>
          <w:rtl/>
        </w:rPr>
        <w:t>وهو ثاني أكبر مصدر لل</w:t>
      </w:r>
      <w:r w:rsidRPr="00B54783">
        <w:rPr>
          <w:rFonts w:ascii="Times New Roman" w:eastAsia="Calibri" w:hAnsi="Times New Roman" w:cs="Times New Roman" w:hint="cs"/>
          <w:sz w:val="28"/>
          <w:szCs w:val="28"/>
          <w:rtl/>
        </w:rPr>
        <w:t>بترول</w:t>
      </w:r>
      <w:r w:rsidRPr="00B54783">
        <w:rPr>
          <w:rFonts w:ascii="Times New Roman" w:eastAsia="Calibri" w:hAnsi="Times New Roman" w:cs="Times New Roman"/>
          <w:sz w:val="28"/>
          <w:szCs w:val="28"/>
          <w:rtl/>
        </w:rPr>
        <w:t xml:space="preserve"> في العالم بعد المملكة السعودية، بالرغم من اكتشاف (73) حقلاً نفطياً جديداً. </w:t>
      </w:r>
      <w:proofErr w:type="gramStart"/>
      <w:r w:rsidRPr="00B54783">
        <w:rPr>
          <w:rFonts w:ascii="Times New Roman" w:eastAsia="Calibri" w:hAnsi="Times New Roman" w:cs="Times New Roman"/>
          <w:sz w:val="28"/>
          <w:szCs w:val="28"/>
          <w:rtl/>
        </w:rPr>
        <w:t>كما</w:t>
      </w:r>
      <w:proofErr w:type="gramEnd"/>
      <w:r w:rsidRPr="00B54783">
        <w:rPr>
          <w:rFonts w:ascii="Times New Roman" w:eastAsia="Calibri" w:hAnsi="Times New Roman" w:cs="Times New Roman"/>
          <w:sz w:val="28"/>
          <w:szCs w:val="28"/>
          <w:rtl/>
        </w:rPr>
        <w:t xml:space="preserve"> يتراوح عدد الآبار المنتجة من (1500) إلى (1700)، فمنذ اكتشاف النفط لم يتجاوز عدد الحقول الإنتاجية المطورة خمسة عشر حقلاً. وتوجد غالبية احتياطيات النفط العراقي في جنوب (البصرة, ميسان), مما يصل إلى(75%) من الاحتياطي النفطي العراقي بواقع (4.0) </w:t>
      </w:r>
      <w:proofErr w:type="gramStart"/>
      <w:r w:rsidRPr="00B54783">
        <w:rPr>
          <w:rFonts w:ascii="Times New Roman" w:eastAsia="Calibri" w:hAnsi="Times New Roman" w:cs="Times New Roman"/>
          <w:sz w:val="28"/>
          <w:szCs w:val="28"/>
          <w:rtl/>
        </w:rPr>
        <w:t>برميل</w:t>
      </w:r>
      <w:proofErr w:type="gramEnd"/>
      <w:r w:rsidRPr="00B54783">
        <w:rPr>
          <w:rFonts w:ascii="Times New Roman" w:eastAsia="Calibri" w:hAnsi="Times New Roman" w:cs="Times New Roman"/>
          <w:sz w:val="28"/>
          <w:szCs w:val="28"/>
          <w:rtl/>
        </w:rPr>
        <w:t xml:space="preserve"> يومياً سنة ( 2019)</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4"/>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w:t>
      </w:r>
    </w:p>
    <w:p w:rsidR="00836856" w:rsidRPr="00B54783" w:rsidRDefault="00836856" w:rsidP="00780870">
      <w:pPr>
        <w:spacing w:after="0" w:line="259" w:lineRule="auto"/>
        <w:contextualSpacing/>
        <w:jc w:val="both"/>
        <w:rPr>
          <w:rFonts w:ascii="Times New Roman" w:eastAsia="Calibri" w:hAnsi="Times New Roman" w:cs="Times New Roman"/>
          <w:sz w:val="28"/>
          <w:szCs w:val="28"/>
        </w:rPr>
      </w:pPr>
    </w:p>
    <w:p w:rsidR="00B54783" w:rsidRDefault="00B54783" w:rsidP="00780870">
      <w:pPr>
        <w:numPr>
          <w:ilvl w:val="0"/>
          <w:numId w:val="3"/>
        </w:numPr>
        <w:spacing w:after="0" w:line="259" w:lineRule="auto"/>
        <w:ind w:left="0"/>
        <w:contextualSpacing/>
        <w:jc w:val="both"/>
        <w:rPr>
          <w:rFonts w:ascii="Times New Roman" w:eastAsia="Calibri" w:hAnsi="Times New Roman" w:cs="Times New Roman"/>
          <w:sz w:val="28"/>
          <w:szCs w:val="28"/>
        </w:rPr>
      </w:pPr>
      <w:proofErr w:type="gramStart"/>
      <w:r w:rsidRPr="00E5713C">
        <w:rPr>
          <w:rFonts w:ascii="Times New Roman" w:eastAsia="Calibri" w:hAnsi="Times New Roman" w:cs="Times New Roman"/>
          <w:b/>
          <w:bCs/>
          <w:sz w:val="28"/>
          <w:szCs w:val="28"/>
          <w:rtl/>
        </w:rPr>
        <w:t>الغاز</w:t>
      </w:r>
      <w:proofErr w:type="gramEnd"/>
      <w:r w:rsidRPr="00E5713C">
        <w:rPr>
          <w:rFonts w:ascii="Times New Roman" w:eastAsia="Calibri" w:hAnsi="Times New Roman" w:cs="Times New Roman"/>
          <w:b/>
          <w:bCs/>
          <w:sz w:val="28"/>
          <w:szCs w:val="28"/>
          <w:rtl/>
        </w:rPr>
        <w:t xml:space="preserve"> الطبيعي:</w:t>
      </w:r>
      <w:r w:rsidRPr="00B54783">
        <w:rPr>
          <w:rFonts w:ascii="Times New Roman" w:eastAsia="Calibri" w:hAnsi="Times New Roman" w:cs="Times New Roman"/>
          <w:sz w:val="28"/>
          <w:szCs w:val="28"/>
          <w:rtl/>
        </w:rPr>
        <w:t xml:space="preserve"> يتوفر الغاز الطبيعي على نطاق واسع في العراق، كما معظمه تقريباً من الغاز المصاحب، بحيث الذي يتم استخراجه بالتزامن مع استخراج النفط. كما يمتلك العراق حقول غاز حر تم اكتشافها سنة (1990) عندما تم ربط حقل (كورمور) (الأنفال) موقع هذا الحقل في شمال شرق العراق, كما بشبكة الغاز من أجل تغذية محطات الكهرباء, بالإضافة الى مصنعي البتروكيماويات والكهرباء. ومن خلال إبرام اتفاقية مع شركة نفط الهلال لاستثمار الغاز لصالح محطتي كهرباء أربيل والسليمانية اللتين تعملان بالغاز، قامت حكومة إقليم كردستان أيضاً بتطوير حقل (شمجامان) للغاز الحر</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5"/>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لا سيما اعتبارا من سنة (2009)، فقد شكلت احتياطيات العراق من الغاز الطبيعي(2٪) من إجمالي الاحتياطيات العالمية، بما يقدر بـ( 3.170) مليار متر مكعب. وقد ظلت </w:t>
      </w:r>
      <w:proofErr w:type="gramStart"/>
      <w:r w:rsidRPr="00B54783">
        <w:rPr>
          <w:rFonts w:ascii="Times New Roman" w:eastAsia="Calibri" w:hAnsi="Times New Roman" w:cs="Times New Roman"/>
          <w:sz w:val="28"/>
          <w:szCs w:val="28"/>
          <w:rtl/>
        </w:rPr>
        <w:t>هذه</w:t>
      </w:r>
      <w:proofErr w:type="gramEnd"/>
      <w:r w:rsidRPr="00B54783">
        <w:rPr>
          <w:rFonts w:ascii="Times New Roman" w:eastAsia="Calibri" w:hAnsi="Times New Roman" w:cs="Times New Roman"/>
          <w:sz w:val="28"/>
          <w:szCs w:val="28"/>
          <w:rtl/>
        </w:rPr>
        <w:t xml:space="preserve"> النسبة ثابتة منذ سنة (2000). </w:t>
      </w:r>
      <w:proofErr w:type="gramStart"/>
      <w:r w:rsidRPr="00B54783">
        <w:rPr>
          <w:rFonts w:ascii="Times New Roman" w:eastAsia="Calibri" w:hAnsi="Times New Roman" w:cs="Times New Roman"/>
          <w:sz w:val="28"/>
          <w:szCs w:val="28"/>
          <w:rtl/>
        </w:rPr>
        <w:t>بالإضافة</w:t>
      </w:r>
      <w:proofErr w:type="gramEnd"/>
      <w:r w:rsidRPr="00B54783">
        <w:rPr>
          <w:rFonts w:ascii="Times New Roman" w:eastAsia="Calibri" w:hAnsi="Times New Roman" w:cs="Times New Roman"/>
          <w:sz w:val="28"/>
          <w:szCs w:val="28"/>
          <w:rtl/>
        </w:rPr>
        <w:t xml:space="preserve"> إلى أنها تشكل (6%) من </w:t>
      </w:r>
      <w:r w:rsidRPr="00B54783">
        <w:rPr>
          <w:rFonts w:ascii="Times New Roman" w:eastAsia="Calibri" w:hAnsi="Times New Roman" w:cs="Times New Roman"/>
          <w:sz w:val="28"/>
          <w:szCs w:val="28"/>
          <w:rtl/>
        </w:rPr>
        <w:lastRenderedPageBreak/>
        <w:t>الاحتياطي العالمي بأكمله. بحيث احتلاله المركز الخامس عربيا</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إذ شكل الاحتياطي العربي(34%) من احتياطيات أوبك بضمنه (17%) من الاحتياطيات العالمية في نفس العام. حيث لم تساعد هذه الاحتياطيات العراق</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أي لأنها لم تستخدم بالقدر المعقول نظرا لحجمها. بينما معظم الغاز المصاحب يتم حرقه يوميا خلال عمليات الانتاج وبنسبة (70%) من غاز العراق الطبيعي, كما يقدر الخسارة الناجمة عن حرق الغاز (10) مليون دولار لكل يوم </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6"/>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836856" w:rsidRPr="00B54783" w:rsidRDefault="00836856" w:rsidP="00780870">
      <w:pPr>
        <w:spacing w:after="0" w:line="259" w:lineRule="auto"/>
        <w:contextualSpacing/>
        <w:jc w:val="both"/>
        <w:rPr>
          <w:rFonts w:ascii="Times New Roman" w:eastAsia="Calibri" w:hAnsi="Times New Roman" w:cs="Times New Roman"/>
          <w:sz w:val="28"/>
          <w:szCs w:val="28"/>
        </w:rPr>
      </w:pPr>
    </w:p>
    <w:p w:rsidR="00B54783" w:rsidRDefault="00B54783" w:rsidP="00780870">
      <w:pPr>
        <w:numPr>
          <w:ilvl w:val="0"/>
          <w:numId w:val="3"/>
        </w:numPr>
        <w:spacing w:after="0" w:line="259" w:lineRule="auto"/>
        <w:ind w:left="0"/>
        <w:contextualSpacing/>
        <w:jc w:val="both"/>
        <w:rPr>
          <w:rFonts w:ascii="Times New Roman" w:eastAsia="Calibri" w:hAnsi="Times New Roman" w:cs="Times New Roman"/>
          <w:sz w:val="28"/>
          <w:szCs w:val="28"/>
        </w:rPr>
      </w:pPr>
      <w:r w:rsidRPr="00E5713C">
        <w:rPr>
          <w:rFonts w:ascii="Times New Roman" w:eastAsia="Calibri" w:hAnsi="Times New Roman" w:cs="Times New Roman"/>
          <w:b/>
          <w:bCs/>
          <w:sz w:val="28"/>
          <w:szCs w:val="28"/>
          <w:rtl/>
        </w:rPr>
        <w:t>المعادن والحجارة:</w:t>
      </w:r>
      <w:r w:rsidRPr="00B54783">
        <w:rPr>
          <w:rFonts w:ascii="Times New Roman" w:eastAsia="Calibri" w:hAnsi="Times New Roman" w:cs="Times New Roman"/>
          <w:sz w:val="28"/>
          <w:szCs w:val="28"/>
          <w:rtl/>
        </w:rPr>
        <w:t xml:space="preserve"> بالرغم من أن الحاجة العالمية للنفط تشكل غالبية النشاط الاقتصادي في العراق، إلا أن هناك موارد اقتصادية معدنية كبيرة ومواد أولية اقتصادية يمكن حصادها وتصنيعها دون تكبد تكاليف كبيرة, بسبب قربها من بعضها البعض إلى سطح الأرض. </w:t>
      </w:r>
      <w:proofErr w:type="gramStart"/>
      <w:r w:rsidRPr="00B54783">
        <w:rPr>
          <w:rFonts w:ascii="Times New Roman" w:eastAsia="Calibri" w:hAnsi="Times New Roman" w:cs="Times New Roman"/>
          <w:sz w:val="28"/>
          <w:szCs w:val="28"/>
          <w:rtl/>
        </w:rPr>
        <w:t>كما</w:t>
      </w:r>
      <w:proofErr w:type="gramEnd"/>
      <w:r w:rsidRPr="00B54783">
        <w:rPr>
          <w:rFonts w:ascii="Times New Roman" w:eastAsia="Calibri" w:hAnsi="Times New Roman" w:cs="Times New Roman"/>
          <w:sz w:val="28"/>
          <w:szCs w:val="28"/>
          <w:rtl/>
        </w:rPr>
        <w:t xml:space="preserve"> تعد معادن الفوسفات التي تصنف الاحتياطي الثاني في العالم, إذ تقدر قيمتها بـ(2000) مليون طن أهم ما يميز التضاريس ونقائها. مما يقع مواقع تمركزهم هي (عكاشات) في الصحراء الغربية لمحافظة الانبار</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7"/>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836856" w:rsidRPr="00B54783" w:rsidRDefault="00836856" w:rsidP="00780870">
      <w:pPr>
        <w:spacing w:after="0" w:line="259" w:lineRule="auto"/>
        <w:contextualSpacing/>
        <w:jc w:val="both"/>
        <w:rPr>
          <w:rFonts w:ascii="Times New Roman" w:eastAsia="Calibri" w:hAnsi="Times New Roman" w:cs="Times New Roman"/>
          <w:sz w:val="28"/>
          <w:szCs w:val="28"/>
        </w:rPr>
      </w:pPr>
    </w:p>
    <w:p w:rsidR="00B54783" w:rsidRDefault="00B54783" w:rsidP="00780870">
      <w:pPr>
        <w:numPr>
          <w:ilvl w:val="0"/>
          <w:numId w:val="3"/>
        </w:numPr>
        <w:spacing w:after="0" w:line="259" w:lineRule="auto"/>
        <w:ind w:left="0"/>
        <w:contextualSpacing/>
        <w:jc w:val="both"/>
        <w:rPr>
          <w:rFonts w:ascii="Times New Roman" w:eastAsia="Calibri" w:hAnsi="Times New Roman" w:cs="Times New Roman"/>
          <w:sz w:val="28"/>
          <w:szCs w:val="28"/>
        </w:rPr>
      </w:pPr>
      <w:r w:rsidRPr="00E5713C">
        <w:rPr>
          <w:rFonts w:ascii="Times New Roman" w:eastAsia="Calibri" w:hAnsi="Times New Roman" w:cs="Times New Roman"/>
          <w:b/>
          <w:bCs/>
          <w:sz w:val="28"/>
          <w:szCs w:val="28"/>
          <w:rtl/>
        </w:rPr>
        <w:t>الكبريت الحر:</w:t>
      </w:r>
      <w:r w:rsidRPr="00B54783">
        <w:rPr>
          <w:rFonts w:ascii="Times New Roman" w:eastAsia="Calibri" w:hAnsi="Times New Roman" w:cs="Times New Roman"/>
          <w:sz w:val="28"/>
          <w:szCs w:val="28"/>
          <w:rtl/>
        </w:rPr>
        <w:t xml:space="preserve"> فيما يتعلق بالرواسب المؤكدة، </w:t>
      </w:r>
      <w:r w:rsidRPr="00B54783">
        <w:rPr>
          <w:rFonts w:ascii="Times New Roman" w:eastAsia="Calibri" w:hAnsi="Times New Roman" w:cs="Times New Roman" w:hint="cs"/>
          <w:sz w:val="28"/>
          <w:szCs w:val="28"/>
          <w:rtl/>
        </w:rPr>
        <w:t xml:space="preserve">تعد </w:t>
      </w:r>
      <w:r w:rsidRPr="00B54783">
        <w:rPr>
          <w:rFonts w:ascii="Times New Roman" w:eastAsia="Calibri" w:hAnsi="Times New Roman" w:cs="Times New Roman"/>
          <w:sz w:val="28"/>
          <w:szCs w:val="28"/>
          <w:rtl/>
        </w:rPr>
        <w:t xml:space="preserve">حقول كبريت </w:t>
      </w:r>
      <w:r w:rsidRPr="00B54783">
        <w:rPr>
          <w:rFonts w:ascii="Times New Roman" w:eastAsia="Calibri" w:hAnsi="Times New Roman" w:cs="Times New Roman" w:hint="cs"/>
          <w:sz w:val="28"/>
          <w:szCs w:val="28"/>
          <w:rtl/>
        </w:rPr>
        <w:t xml:space="preserve">في منطقة </w:t>
      </w:r>
      <w:r w:rsidRPr="00B54783">
        <w:rPr>
          <w:rFonts w:ascii="Times New Roman" w:eastAsia="Calibri" w:hAnsi="Times New Roman" w:cs="Times New Roman"/>
          <w:sz w:val="28"/>
          <w:szCs w:val="28"/>
          <w:rtl/>
        </w:rPr>
        <w:t xml:space="preserve">المشراق في محافظة نينوى </w:t>
      </w:r>
      <w:r w:rsidRPr="00B54783">
        <w:rPr>
          <w:rFonts w:ascii="Times New Roman" w:eastAsia="Calibri" w:hAnsi="Times New Roman" w:cs="Times New Roman" w:hint="cs"/>
          <w:sz w:val="28"/>
          <w:szCs w:val="28"/>
          <w:rtl/>
        </w:rPr>
        <w:t>من اكبر الحقول العالمية</w:t>
      </w:r>
      <w:r w:rsidRPr="00B54783">
        <w:rPr>
          <w:rFonts w:ascii="Times New Roman" w:eastAsia="Calibri" w:hAnsi="Times New Roman" w:cs="Times New Roman"/>
          <w:sz w:val="28"/>
          <w:szCs w:val="28"/>
          <w:rtl/>
        </w:rPr>
        <w:t>, بالإضافة إلى ذلك ان محافظة صلاح الدين لديها الكبريت, بحيث يمكن العثور على الكبريت على شكل عناصر قارية وأعشاش أو مجموعات من الحجر الجيري, ان أهم هياكل (المشراق, المكحول), بحيث يمتلك الكبريت احتياطيات مؤكدة تقدر بـ(600) مليون طن. بحيث (60%) يمكن استخراجه بطريقة ملائمة ويقدر إنتاجه في ظروف مناسبة بحدود مليون طن سنوياً, كما كبريتات الصوديوم يوجد في محافظة صلاح الدين في مملحة (الشاوي)</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8"/>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836856" w:rsidRPr="00B54783" w:rsidRDefault="00836856" w:rsidP="00780870">
      <w:pPr>
        <w:spacing w:after="0" w:line="259" w:lineRule="auto"/>
        <w:contextualSpacing/>
        <w:jc w:val="both"/>
        <w:rPr>
          <w:rFonts w:ascii="Times New Roman" w:eastAsia="Calibri" w:hAnsi="Times New Roman" w:cs="Times New Roman"/>
          <w:sz w:val="28"/>
          <w:szCs w:val="28"/>
          <w:rtl/>
        </w:rPr>
      </w:pPr>
    </w:p>
    <w:p w:rsidR="00B54783" w:rsidRDefault="00A751C0" w:rsidP="00780870">
      <w:pPr>
        <w:numPr>
          <w:ilvl w:val="0"/>
          <w:numId w:val="4"/>
        </w:numPr>
        <w:spacing w:after="0" w:line="259" w:lineRule="auto"/>
        <w:ind w:left="0"/>
        <w:contextualSpacing/>
        <w:jc w:val="both"/>
        <w:rPr>
          <w:rFonts w:ascii="Times New Roman" w:eastAsia="Calibri" w:hAnsi="Times New Roman" w:cs="Times New Roman"/>
          <w:sz w:val="28"/>
          <w:szCs w:val="28"/>
        </w:rPr>
      </w:pPr>
      <w:r w:rsidRPr="00E5713C">
        <w:rPr>
          <w:rFonts w:ascii="Times New Roman" w:eastAsia="Calibri" w:hAnsi="Times New Roman" w:cs="Times New Roman" w:hint="cs"/>
          <w:b/>
          <w:bCs/>
          <w:sz w:val="28"/>
          <w:szCs w:val="28"/>
          <w:rtl/>
        </w:rPr>
        <w:t>الكيير</w:t>
      </w:r>
      <w:r w:rsidR="00B54783" w:rsidRPr="00E5713C">
        <w:rPr>
          <w:rFonts w:ascii="Times New Roman" w:eastAsia="Calibri" w:hAnsi="Times New Roman" w:cs="Times New Roman"/>
          <w:b/>
          <w:bCs/>
          <w:sz w:val="28"/>
          <w:szCs w:val="28"/>
          <w:rtl/>
        </w:rPr>
        <w:t>:</w:t>
      </w:r>
      <w:r w:rsidR="00B54783" w:rsidRPr="00B54783">
        <w:rPr>
          <w:rFonts w:ascii="Times New Roman" w:eastAsia="Calibri" w:hAnsi="Times New Roman" w:cs="Times New Roman"/>
          <w:sz w:val="28"/>
          <w:szCs w:val="28"/>
          <w:rtl/>
        </w:rPr>
        <w:t xml:space="preserve"> تعتبر الأنبار والمثنى ونينوى والنجف </w:t>
      </w:r>
      <w:r>
        <w:rPr>
          <w:rFonts w:ascii="Times New Roman" w:eastAsia="Calibri" w:hAnsi="Times New Roman" w:cs="Times New Roman"/>
          <w:sz w:val="28"/>
          <w:szCs w:val="28"/>
          <w:rtl/>
        </w:rPr>
        <w:t xml:space="preserve">الأشرف وإقليم كردستان موطناً </w:t>
      </w:r>
      <w:r>
        <w:rPr>
          <w:rFonts w:ascii="Times New Roman" w:eastAsia="Calibri" w:hAnsi="Times New Roman" w:cs="Times New Roman" w:hint="cs"/>
          <w:sz w:val="28"/>
          <w:szCs w:val="28"/>
          <w:rtl/>
        </w:rPr>
        <w:t>للكي</w:t>
      </w:r>
      <w:r w:rsidRPr="00B54783">
        <w:rPr>
          <w:rFonts w:ascii="Times New Roman" w:eastAsia="Calibri" w:hAnsi="Times New Roman" w:cs="Times New Roman" w:hint="cs"/>
          <w:sz w:val="28"/>
          <w:szCs w:val="28"/>
          <w:rtl/>
        </w:rPr>
        <w:t>ير</w:t>
      </w:r>
      <w:r w:rsidR="00B54783" w:rsidRPr="00B54783">
        <w:rPr>
          <w:rFonts w:ascii="Times New Roman" w:eastAsia="Calibri" w:hAnsi="Times New Roman" w:cs="Times New Roman"/>
          <w:sz w:val="28"/>
          <w:szCs w:val="28"/>
          <w:rtl/>
        </w:rPr>
        <w:t>.</w:t>
      </w:r>
    </w:p>
    <w:p w:rsidR="00836856" w:rsidRPr="00B54783" w:rsidRDefault="00836856" w:rsidP="00780870">
      <w:pPr>
        <w:spacing w:after="0" w:line="259" w:lineRule="auto"/>
        <w:contextualSpacing/>
        <w:jc w:val="both"/>
        <w:rPr>
          <w:rFonts w:ascii="Times New Roman" w:eastAsia="Calibri" w:hAnsi="Times New Roman" w:cs="Times New Roman"/>
          <w:sz w:val="28"/>
          <w:szCs w:val="28"/>
        </w:rPr>
      </w:pPr>
    </w:p>
    <w:p w:rsidR="00B54783" w:rsidRDefault="00B54783" w:rsidP="00780870">
      <w:pPr>
        <w:numPr>
          <w:ilvl w:val="0"/>
          <w:numId w:val="4"/>
        </w:numPr>
        <w:spacing w:after="0" w:line="259" w:lineRule="auto"/>
        <w:ind w:left="0"/>
        <w:contextualSpacing/>
        <w:jc w:val="both"/>
        <w:rPr>
          <w:rFonts w:ascii="Times New Roman" w:eastAsia="Calibri" w:hAnsi="Times New Roman" w:cs="Times New Roman"/>
          <w:sz w:val="28"/>
          <w:szCs w:val="28"/>
        </w:rPr>
      </w:pPr>
      <w:r w:rsidRPr="00E5713C">
        <w:rPr>
          <w:rFonts w:ascii="Times New Roman" w:eastAsia="Calibri" w:hAnsi="Times New Roman" w:cs="Times New Roman"/>
          <w:b/>
          <w:bCs/>
          <w:sz w:val="28"/>
          <w:szCs w:val="28"/>
          <w:rtl/>
        </w:rPr>
        <w:t>حجر الدولوميت:</w:t>
      </w:r>
      <w:r w:rsidRPr="00B54783">
        <w:rPr>
          <w:rFonts w:ascii="Times New Roman" w:eastAsia="Calibri" w:hAnsi="Times New Roman" w:cs="Times New Roman"/>
          <w:sz w:val="28"/>
          <w:szCs w:val="28"/>
          <w:rtl/>
        </w:rPr>
        <w:t xml:space="preserve"> ويقدر احتياطيه بأكثر من (330) مليون طن، ويتواجد في محافظات (نينوى، الأنبار، المثنى، والنجف).</w:t>
      </w:r>
    </w:p>
    <w:p w:rsidR="00836856" w:rsidRPr="00B54783" w:rsidRDefault="00836856" w:rsidP="00780870">
      <w:pPr>
        <w:spacing w:after="0" w:line="259" w:lineRule="auto"/>
        <w:contextualSpacing/>
        <w:jc w:val="both"/>
        <w:rPr>
          <w:rFonts w:ascii="Times New Roman" w:eastAsia="Calibri" w:hAnsi="Times New Roman" w:cs="Times New Roman"/>
          <w:sz w:val="28"/>
          <w:szCs w:val="28"/>
        </w:rPr>
      </w:pPr>
    </w:p>
    <w:p w:rsidR="00B54783" w:rsidRDefault="00B54783" w:rsidP="00780870">
      <w:pPr>
        <w:numPr>
          <w:ilvl w:val="0"/>
          <w:numId w:val="4"/>
        </w:numPr>
        <w:spacing w:after="0" w:line="259" w:lineRule="auto"/>
        <w:ind w:left="0"/>
        <w:contextualSpacing/>
        <w:jc w:val="both"/>
        <w:rPr>
          <w:rFonts w:ascii="Times New Roman" w:eastAsia="Calibri" w:hAnsi="Times New Roman" w:cs="Times New Roman"/>
          <w:sz w:val="28"/>
          <w:szCs w:val="28"/>
        </w:rPr>
      </w:pPr>
      <w:r w:rsidRPr="00E5713C">
        <w:rPr>
          <w:rFonts w:ascii="Times New Roman" w:eastAsia="Calibri" w:hAnsi="Times New Roman" w:cs="Times New Roman"/>
          <w:b/>
          <w:bCs/>
          <w:sz w:val="28"/>
          <w:szCs w:val="28"/>
          <w:rtl/>
        </w:rPr>
        <w:t>الجبسم :</w:t>
      </w:r>
      <w:r w:rsidRPr="00B54783">
        <w:rPr>
          <w:rFonts w:ascii="Times New Roman" w:eastAsia="Calibri" w:hAnsi="Times New Roman" w:cs="Times New Roman"/>
          <w:sz w:val="28"/>
          <w:szCs w:val="28"/>
          <w:rtl/>
        </w:rPr>
        <w:t xml:space="preserve"> يوجد في محافظات نينوى وصلاح الدين وكركوك والانبار</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29"/>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836856" w:rsidRPr="00B54783" w:rsidRDefault="00836856" w:rsidP="00780870">
      <w:pPr>
        <w:spacing w:after="0" w:line="259" w:lineRule="auto"/>
        <w:contextualSpacing/>
        <w:jc w:val="both"/>
        <w:rPr>
          <w:rFonts w:ascii="Times New Roman" w:eastAsia="Calibri" w:hAnsi="Times New Roman" w:cs="Times New Roman"/>
          <w:sz w:val="28"/>
          <w:szCs w:val="28"/>
        </w:rPr>
      </w:pPr>
    </w:p>
    <w:p w:rsidR="00B54783" w:rsidRDefault="00B54783" w:rsidP="00780870">
      <w:pPr>
        <w:spacing w:after="0"/>
        <w:jc w:val="both"/>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 xml:space="preserve">وفي المقابل تحظى الجمهورية العراقية بتوفر مواد مختلفة للعديد من الصناعات الانشائية مثل (الكاولين والطين الآخر، الحجر بأنواعه، الرمل، الحصى البيتوميني، الرخام، الجبس) المنتشرة في أماكن مختلفة في البلد. إذ يتوفر أيضًا رمل </w:t>
      </w:r>
      <w:r w:rsidRPr="00B54783">
        <w:rPr>
          <w:rFonts w:ascii="Times New Roman" w:eastAsia="Calibri" w:hAnsi="Times New Roman" w:cs="Times New Roman" w:hint="cs"/>
          <w:sz w:val="28"/>
          <w:szCs w:val="28"/>
          <w:rtl/>
        </w:rPr>
        <w:t>السليكا</w:t>
      </w:r>
      <w:r w:rsidRPr="00B54783">
        <w:rPr>
          <w:rFonts w:ascii="Times New Roman" w:eastAsia="Calibri" w:hAnsi="Times New Roman" w:cs="Times New Roman"/>
          <w:sz w:val="28"/>
          <w:szCs w:val="28"/>
          <w:rtl/>
        </w:rPr>
        <w:t xml:space="preserve"> الذي يستخدم في صناعة الزجاج والسيراميك والحراريات</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30"/>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836856" w:rsidRPr="00B54783" w:rsidRDefault="00836856" w:rsidP="00B54783">
      <w:pPr>
        <w:spacing w:after="0"/>
        <w:jc w:val="both"/>
        <w:rPr>
          <w:rFonts w:ascii="Times New Roman" w:eastAsia="Calibri" w:hAnsi="Times New Roman" w:cs="Times New Roman"/>
          <w:sz w:val="28"/>
          <w:szCs w:val="28"/>
          <w:rtl/>
        </w:rPr>
      </w:pPr>
    </w:p>
    <w:p w:rsidR="00B54783" w:rsidRPr="00B54783" w:rsidRDefault="00B54783" w:rsidP="005E6548">
      <w:pPr>
        <w:numPr>
          <w:ilvl w:val="0"/>
          <w:numId w:val="5"/>
        </w:numPr>
        <w:spacing w:after="0" w:line="259" w:lineRule="auto"/>
        <w:ind w:left="360"/>
        <w:contextualSpacing/>
        <w:jc w:val="both"/>
        <w:rPr>
          <w:rFonts w:ascii="Times New Roman" w:eastAsia="Calibri" w:hAnsi="Times New Roman" w:cs="Times New Roman"/>
          <w:sz w:val="28"/>
          <w:szCs w:val="28"/>
          <w:rtl/>
        </w:rPr>
      </w:pPr>
      <w:proofErr w:type="gramStart"/>
      <w:r w:rsidRPr="00B54783">
        <w:rPr>
          <w:rFonts w:ascii="Times New Roman" w:eastAsia="Calibri" w:hAnsi="Times New Roman" w:cs="Times New Roman"/>
          <w:b/>
          <w:bCs/>
          <w:sz w:val="28"/>
          <w:szCs w:val="28"/>
          <w:rtl/>
        </w:rPr>
        <w:lastRenderedPageBreak/>
        <w:t>القطاع</w:t>
      </w:r>
      <w:proofErr w:type="gramEnd"/>
      <w:r w:rsidRPr="00B54783">
        <w:rPr>
          <w:rFonts w:ascii="Times New Roman" w:eastAsia="Calibri" w:hAnsi="Times New Roman" w:cs="Times New Roman"/>
          <w:b/>
          <w:bCs/>
          <w:sz w:val="28"/>
          <w:szCs w:val="28"/>
          <w:rtl/>
        </w:rPr>
        <w:t xml:space="preserve"> الصناعي:</w:t>
      </w:r>
      <w:r w:rsidRPr="00B54783">
        <w:rPr>
          <w:rFonts w:ascii="Times New Roman" w:eastAsia="Calibri" w:hAnsi="Times New Roman" w:cs="Times New Roman"/>
          <w:sz w:val="28"/>
          <w:szCs w:val="28"/>
          <w:rtl/>
        </w:rPr>
        <w:t xml:space="preserve"> بدأ القطاع الصناعي في العراق يتشكل مع بداية القرن العشرين، لكنه اقتصر على عدد قليل من محالج القطن ومطاحن الحبوب ومصانع النسيج اليدوية. </w:t>
      </w:r>
      <w:proofErr w:type="gramStart"/>
      <w:r w:rsidRPr="00B54783">
        <w:rPr>
          <w:rFonts w:ascii="Times New Roman" w:eastAsia="Calibri" w:hAnsi="Times New Roman" w:cs="Times New Roman"/>
          <w:sz w:val="28"/>
          <w:szCs w:val="28"/>
          <w:rtl/>
        </w:rPr>
        <w:t>في</w:t>
      </w:r>
      <w:proofErr w:type="gramEnd"/>
      <w:r w:rsidRPr="00B54783">
        <w:rPr>
          <w:rFonts w:ascii="Times New Roman" w:eastAsia="Calibri" w:hAnsi="Times New Roman" w:cs="Times New Roman"/>
          <w:sz w:val="28"/>
          <w:szCs w:val="28"/>
          <w:rtl/>
        </w:rPr>
        <w:t xml:space="preserve"> بداية العصر، بالإضافة إلى الصناعات الحرفية المختلفة وورش صيانة الآلات ووسائل النقل. أصدرت الحكومة الملكية العراقية </w:t>
      </w:r>
      <w:proofErr w:type="gramStart"/>
      <w:r w:rsidRPr="00B54783">
        <w:rPr>
          <w:rFonts w:ascii="Times New Roman" w:eastAsia="Calibri" w:hAnsi="Times New Roman" w:cs="Times New Roman"/>
          <w:sz w:val="28"/>
          <w:szCs w:val="28"/>
          <w:rtl/>
        </w:rPr>
        <w:t>العديد</w:t>
      </w:r>
      <w:proofErr w:type="gramEnd"/>
      <w:r w:rsidRPr="00B54783">
        <w:rPr>
          <w:rFonts w:ascii="Times New Roman" w:eastAsia="Calibri" w:hAnsi="Times New Roman" w:cs="Times New Roman"/>
          <w:sz w:val="28"/>
          <w:szCs w:val="28"/>
          <w:rtl/>
        </w:rPr>
        <w:t xml:space="preserve"> من القوانين واللوائح اللازمة لتصنيع ودعم الصناعة المحلية. </w:t>
      </w:r>
      <w:proofErr w:type="gramStart"/>
      <w:r w:rsidRPr="00B54783">
        <w:rPr>
          <w:rFonts w:ascii="Times New Roman" w:eastAsia="Calibri" w:hAnsi="Times New Roman" w:cs="Times New Roman"/>
          <w:sz w:val="28"/>
          <w:szCs w:val="28"/>
          <w:rtl/>
        </w:rPr>
        <w:t>وكان</w:t>
      </w:r>
      <w:proofErr w:type="gramEnd"/>
      <w:r w:rsidRPr="00B54783">
        <w:rPr>
          <w:rFonts w:ascii="Times New Roman" w:eastAsia="Calibri" w:hAnsi="Times New Roman" w:cs="Times New Roman"/>
          <w:sz w:val="28"/>
          <w:szCs w:val="28"/>
          <w:rtl/>
        </w:rPr>
        <w:t xml:space="preserve"> القانون رقم (30) لسنة (1927) الذي أعفى الآلات والمعدات المستوردة المستخدمة للأغراض الصناعية، بحيث يعد أول قانون صدر في تلك الفترة. وبعدها صدر قانو يختص بالرسوم الجمركية لتشجيع المشاريع الصناعية رقم (14) لسنة (1929)</w:t>
      </w:r>
      <w:r w:rsidRPr="00B54783">
        <w:rPr>
          <w:rFonts w:ascii="Times New Roman" w:eastAsia="Calibri" w:hAnsi="Times New Roman" w:cs="Times New Roman" w:hint="cs"/>
          <w:sz w:val="28"/>
          <w:szCs w:val="28"/>
          <w:vertAlign w:val="superscript"/>
          <w:rtl/>
        </w:rPr>
        <w:t>(</w:t>
      </w:r>
      <w:r w:rsidRPr="00B54783">
        <w:rPr>
          <w:rFonts w:ascii="Calibri" w:eastAsia="Calibri" w:hAnsi="Calibri" w:cs="Arial"/>
          <w:sz w:val="28"/>
          <w:szCs w:val="28"/>
          <w:vertAlign w:val="superscript"/>
          <w:rtl/>
        </w:rPr>
        <w:footnoteReference w:id="31"/>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w:t>
      </w:r>
    </w:p>
    <w:p w:rsidR="00066C9C" w:rsidRDefault="00066C9C" w:rsidP="00B54783">
      <w:pPr>
        <w:spacing w:after="0"/>
        <w:jc w:val="both"/>
        <w:rPr>
          <w:rFonts w:ascii="Times New Roman" w:eastAsia="Calibri" w:hAnsi="Times New Roman" w:cs="Times New Roman"/>
          <w:sz w:val="28"/>
          <w:szCs w:val="28"/>
          <w:rtl/>
        </w:rPr>
      </w:pPr>
    </w:p>
    <w:p w:rsidR="00B54783" w:rsidRDefault="00B54783" w:rsidP="00E5713C">
      <w:pPr>
        <w:spacing w:after="0"/>
        <w:jc w:val="both"/>
        <w:rPr>
          <w:rFonts w:ascii="Times New Roman" w:eastAsia="Calibri" w:hAnsi="Times New Roman" w:cs="Times New Roman"/>
          <w:sz w:val="28"/>
          <w:szCs w:val="28"/>
          <w:rtl/>
        </w:rPr>
      </w:pPr>
      <w:proofErr w:type="gramStart"/>
      <w:r w:rsidRPr="00B54783">
        <w:rPr>
          <w:rFonts w:ascii="Times New Roman" w:eastAsia="Calibri" w:hAnsi="Times New Roman" w:cs="Times New Roman"/>
          <w:sz w:val="28"/>
          <w:szCs w:val="28"/>
          <w:rtl/>
        </w:rPr>
        <w:t>لما</w:t>
      </w:r>
      <w:proofErr w:type="gramEnd"/>
      <w:r w:rsidRPr="00B54783">
        <w:rPr>
          <w:rFonts w:ascii="Times New Roman" w:eastAsia="Calibri" w:hAnsi="Times New Roman" w:cs="Times New Roman"/>
          <w:sz w:val="28"/>
          <w:szCs w:val="28"/>
          <w:rtl/>
        </w:rPr>
        <w:t xml:space="preserve"> له من تأثير مفيد على عدد من القطاعات الاقتصادية الأخرى، يعتبر القطاع الصناعي أحد القطاعات التي تمثل أفضل مستوى من التقدم الذي وصلت إليه الأمة. </w:t>
      </w:r>
      <w:proofErr w:type="gramStart"/>
      <w:r w:rsidRPr="00B54783">
        <w:rPr>
          <w:rFonts w:ascii="Times New Roman" w:eastAsia="Calibri" w:hAnsi="Times New Roman" w:cs="Times New Roman"/>
          <w:sz w:val="28"/>
          <w:szCs w:val="28"/>
          <w:rtl/>
        </w:rPr>
        <w:t>بسبب</w:t>
      </w:r>
      <w:proofErr w:type="gramEnd"/>
      <w:r w:rsidRPr="00B54783">
        <w:rPr>
          <w:rFonts w:ascii="Times New Roman" w:eastAsia="Calibri" w:hAnsi="Times New Roman" w:cs="Times New Roman"/>
          <w:sz w:val="28"/>
          <w:szCs w:val="28"/>
          <w:rtl/>
        </w:rPr>
        <w:t xml:space="preserve"> الحروب الوحشية التي حصلت في بلد</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فضلاً عن القيود الاقتصادية التي فرضها خلال فترة، بحيث ظلت هذه الصناعة في العراق قديمة وفي تراجع. </w:t>
      </w:r>
      <w:proofErr w:type="gramStart"/>
      <w:r w:rsidRPr="00B54783">
        <w:rPr>
          <w:rFonts w:ascii="Times New Roman" w:eastAsia="Calibri" w:hAnsi="Times New Roman" w:cs="Times New Roman"/>
          <w:sz w:val="28"/>
          <w:szCs w:val="28"/>
          <w:rtl/>
        </w:rPr>
        <w:t>ونتيجة</w:t>
      </w:r>
      <w:proofErr w:type="gramEnd"/>
      <w:r w:rsidRPr="00B54783">
        <w:rPr>
          <w:rFonts w:ascii="Times New Roman" w:eastAsia="Calibri" w:hAnsi="Times New Roman" w:cs="Times New Roman"/>
          <w:sz w:val="28"/>
          <w:szCs w:val="28"/>
          <w:rtl/>
        </w:rPr>
        <w:t xml:space="preserve"> لذلك، تمسكت الأمة بالصناعات التي كانت موجودة خلال الفترة التي سبقت الحكومة السابقة وتجنبت دخول أي قطاعات ثقيلة أو متطورة</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32"/>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اسفر عنه تركت استراتيجية التصنيع السابقة القطاع الصناعي العراقي أمام تحديات كبيرة، مما أدى إلى تدهور القطاع. وقبل سنة (2003)، لم تكن قادرة على دعم اقتصاد البلاد. كما </w:t>
      </w:r>
      <w:r w:rsidR="006D1FB0">
        <w:rPr>
          <w:rFonts w:ascii="Times New Roman" w:eastAsia="Calibri" w:hAnsi="Times New Roman" w:cs="Times New Roman"/>
          <w:sz w:val="28"/>
          <w:szCs w:val="28"/>
          <w:rtl/>
        </w:rPr>
        <w:t>تمتلك الحكومة ما يقدر بنحو(192</w:t>
      </w:r>
      <w:r w:rsidRPr="00B54783">
        <w:rPr>
          <w:rFonts w:ascii="Times New Roman" w:eastAsia="Calibri" w:hAnsi="Times New Roman" w:cs="Times New Roman"/>
          <w:sz w:val="28"/>
          <w:szCs w:val="28"/>
          <w:rtl/>
        </w:rPr>
        <w:t xml:space="preserve">) مشروعًا مملوكًا للحكومة في الصناعة العراقية، حيث يعمل بها  (500) شخص. </w:t>
      </w:r>
      <w:proofErr w:type="gramStart"/>
      <w:r w:rsidRPr="00B54783">
        <w:rPr>
          <w:rFonts w:ascii="Times New Roman" w:eastAsia="Calibri" w:hAnsi="Times New Roman" w:cs="Times New Roman"/>
          <w:sz w:val="28"/>
          <w:szCs w:val="28"/>
          <w:rtl/>
        </w:rPr>
        <w:t>إذ</w:t>
      </w:r>
      <w:proofErr w:type="gramEnd"/>
      <w:r w:rsidRPr="00B54783">
        <w:rPr>
          <w:rFonts w:ascii="Times New Roman" w:eastAsia="Calibri" w:hAnsi="Times New Roman" w:cs="Times New Roman"/>
          <w:sz w:val="28"/>
          <w:szCs w:val="28"/>
          <w:rtl/>
        </w:rPr>
        <w:t xml:space="preserve"> يعاني ألف شخص من التقادم والتخلف التكنولوجي، كما هو الحال مع جميع هذه البرامج, وفي أعقاب تلك الأحداث تعرض عدد كبير من هذه المشاريع للضرر والنهب والدمار. كما أصبح معظمها غير منتج، مما كلف الحكومة </w:t>
      </w:r>
      <w:proofErr w:type="gramStart"/>
      <w:r w:rsidRPr="00B54783">
        <w:rPr>
          <w:rFonts w:ascii="Times New Roman" w:eastAsia="Calibri" w:hAnsi="Times New Roman" w:cs="Times New Roman"/>
          <w:sz w:val="28"/>
          <w:szCs w:val="28"/>
          <w:rtl/>
        </w:rPr>
        <w:t>أموالاً</w:t>
      </w:r>
      <w:proofErr w:type="gramEnd"/>
      <w:r w:rsidRPr="00B54783">
        <w:rPr>
          <w:rFonts w:ascii="Times New Roman" w:eastAsia="Calibri" w:hAnsi="Times New Roman" w:cs="Times New Roman"/>
          <w:sz w:val="28"/>
          <w:szCs w:val="28"/>
          <w:rtl/>
        </w:rPr>
        <w:t xml:space="preserve"> كبيرة، نتيجة عدم كفاءة هذه المشاريع. </w:t>
      </w:r>
      <w:proofErr w:type="gramStart"/>
      <w:r w:rsidRPr="00B54783">
        <w:rPr>
          <w:rFonts w:ascii="Times New Roman" w:eastAsia="Calibri" w:hAnsi="Times New Roman" w:cs="Times New Roman"/>
          <w:sz w:val="28"/>
          <w:szCs w:val="28"/>
          <w:rtl/>
        </w:rPr>
        <w:t>إذ</w:t>
      </w:r>
      <w:proofErr w:type="gramEnd"/>
      <w:r w:rsidRPr="00B54783">
        <w:rPr>
          <w:rFonts w:ascii="Times New Roman" w:eastAsia="Calibri" w:hAnsi="Times New Roman" w:cs="Times New Roman"/>
          <w:sz w:val="28"/>
          <w:szCs w:val="28"/>
          <w:rtl/>
        </w:rPr>
        <w:t xml:space="preserve"> لم تحقق المشاريع الإيرادات اللازمة لتغطية تكاليف الإنتاج، فقد اضطر الحكومة</w:t>
      </w:r>
      <w:r w:rsidR="006D1FB0">
        <w:rPr>
          <w:rFonts w:ascii="Times New Roman" w:eastAsia="Calibri" w:hAnsi="Times New Roman" w:cs="Times New Roman"/>
          <w:sz w:val="28"/>
          <w:szCs w:val="28"/>
          <w:rtl/>
        </w:rPr>
        <w:t xml:space="preserve"> إلى تقديم دعم يصل إلى (10.794</w:t>
      </w:r>
      <w:r w:rsidRPr="00B54783">
        <w:rPr>
          <w:rFonts w:ascii="Times New Roman" w:eastAsia="Calibri" w:hAnsi="Times New Roman" w:cs="Times New Roman"/>
          <w:sz w:val="28"/>
          <w:szCs w:val="28"/>
          <w:rtl/>
        </w:rPr>
        <w:t>) مليار دولار</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33"/>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w:t>
      </w:r>
    </w:p>
    <w:p w:rsidR="00836856" w:rsidRPr="00B54783" w:rsidRDefault="00836856" w:rsidP="006D1FB0">
      <w:pPr>
        <w:spacing w:after="0"/>
        <w:jc w:val="both"/>
        <w:rPr>
          <w:rFonts w:ascii="Times New Roman" w:eastAsia="Calibri" w:hAnsi="Times New Roman" w:cs="Times New Roman"/>
          <w:sz w:val="28"/>
          <w:szCs w:val="28"/>
          <w:rtl/>
        </w:rPr>
      </w:pPr>
    </w:p>
    <w:p w:rsidR="00B54783" w:rsidRDefault="00B54783" w:rsidP="00E5713C">
      <w:pPr>
        <w:spacing w:after="0"/>
        <w:jc w:val="both"/>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 xml:space="preserve">مما لاشك فيه المساهمة القطاعية في الناتج المحلي، كما يتمتع بلد العراق بقاعدة زراعية كبيرة تبلغ(48) مليون دونم، حيث لا يزال عدد سكان البلاد كبيرًا يزيد عن (10) ملايين نسمة يعيشون في الريف. مما يعني أنه على الرغم من أن البلاد لديها بدائل كبيرة تمنعها من الاعتماد على قطاع واحد فقط (قطاع النفط الخام), إلا أن البلاد لا تزال تضم عددًا كبيرًا من سكان الريف. إذ تحتل قطاعات البتروكيماويات والصناعات المرتبطة بها وغيرها من القطاعات الصناعية، وكذلك الدور الريادي للقطاع الصناعي الخاص، لا سيما توافر الأجيال المتعاقبة من الصناعيين والفنيين، بالإضافة الى ان التنمية تمثل فرصة لإدارة وتوسيع الاقتصاد القائم على التوزيع، إذ يتم تحويله من اقتصاد يعتمد على صناعة النفط إلى مصادر أخرى لإيرادات التشغيل التي تعتمد أيضا على دور السوق الداخلية في دفع الطلب على المنتجات. مما تزداد فرص الصادرات والميل إلى خلق قنوات للاقتصاد العراقي لاستيعاب التقدم التقني من خلال الاستثمار الأجنبي </w:t>
      </w:r>
      <w:r w:rsidRPr="00B54783">
        <w:rPr>
          <w:rFonts w:ascii="Times New Roman" w:eastAsia="Calibri" w:hAnsi="Times New Roman" w:cs="Times New Roman"/>
          <w:sz w:val="28"/>
          <w:szCs w:val="28"/>
          <w:rtl/>
        </w:rPr>
        <w:lastRenderedPageBreak/>
        <w:t>المباشر والأشكال الأخرى لنقل التكنولوجيا المتقدمة</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34"/>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r w:rsidR="00E5713C">
        <w:rPr>
          <w:rFonts w:ascii="Times New Roman" w:eastAsia="Calibri" w:hAnsi="Times New Roman" w:cs="Times New Roman" w:hint="cs"/>
          <w:sz w:val="28"/>
          <w:szCs w:val="28"/>
          <w:rtl/>
        </w:rPr>
        <w:t xml:space="preserve"> </w:t>
      </w:r>
      <w:proofErr w:type="gramStart"/>
      <w:r w:rsidRPr="00B54783">
        <w:rPr>
          <w:rFonts w:ascii="Times New Roman" w:eastAsia="Calibri" w:hAnsi="Times New Roman" w:cs="Times New Roman"/>
          <w:sz w:val="28"/>
          <w:szCs w:val="28"/>
          <w:rtl/>
        </w:rPr>
        <w:t>فقد</w:t>
      </w:r>
      <w:proofErr w:type="gramEnd"/>
      <w:r w:rsidRPr="00B54783">
        <w:rPr>
          <w:rFonts w:ascii="Times New Roman" w:eastAsia="Calibri" w:hAnsi="Times New Roman" w:cs="Times New Roman"/>
          <w:sz w:val="28"/>
          <w:szCs w:val="28"/>
          <w:rtl/>
        </w:rPr>
        <w:t xml:space="preserve"> يشار إلى أنه بسبب النقص في قطع الغيار والقيود المفروضة على الواردات بسبب العقوبات الاقتصادية، لم تتمكن المنشآت الصناعية العراقية من العمل إلا بنسبة(30%) من طاقتها الكاملة، مما دفع إلى تقنين استخدام المواد الخام. ونتيجة لاستيراد السلع الوسيطة من الخارج، فضلا عن استنزاف القدرات التكنولوجية التي كان من المفترض أن تحل محلها تقنيات جديدة،</w:t>
      </w:r>
      <w:r w:rsidRPr="00B54783">
        <w:rPr>
          <w:rFonts w:ascii="Times New Roman" w:eastAsia="Calibri" w:hAnsi="Times New Roman" w:cs="Times New Roman" w:hint="cs"/>
          <w:sz w:val="28"/>
          <w:szCs w:val="28"/>
          <w:rtl/>
        </w:rPr>
        <w:t xml:space="preserve"> إذ</w:t>
      </w:r>
      <w:r w:rsidRPr="00B54783">
        <w:rPr>
          <w:rFonts w:ascii="Times New Roman" w:eastAsia="Calibri" w:hAnsi="Times New Roman" w:cs="Times New Roman"/>
          <w:sz w:val="28"/>
          <w:szCs w:val="28"/>
          <w:rtl/>
        </w:rPr>
        <w:t xml:space="preserve"> تم اعتماد أسلوب الهندسة العكسية في محاولة لإيجاد بدائل وتعويض عدم القدرة على الواردات لتلبية المتطلبات</w:t>
      </w:r>
      <w:r w:rsidR="00E5713C">
        <w:rPr>
          <w:rFonts w:ascii="Times New Roman" w:eastAsia="Calibri" w:hAnsi="Times New Roman" w:cs="Times New Roman" w:hint="cs"/>
          <w:sz w:val="28"/>
          <w:szCs w:val="28"/>
          <w:vertAlign w:val="superscript"/>
          <w:rtl/>
          <w:lang w:bidi="ar-IQ"/>
        </w:rPr>
        <w:t xml:space="preserve"> </w:t>
      </w:r>
      <w:proofErr w:type="gramStart"/>
      <w:r w:rsidRPr="00B54783">
        <w:rPr>
          <w:rFonts w:ascii="Times New Roman" w:eastAsia="Calibri" w:hAnsi="Times New Roman" w:cs="Times New Roman" w:hint="cs"/>
          <w:sz w:val="28"/>
          <w:szCs w:val="28"/>
          <w:vertAlign w:val="superscript"/>
          <w:rtl/>
          <w:lang w:bidi="ar-IQ"/>
        </w:rPr>
        <w:t>(</w:t>
      </w:r>
      <w:r w:rsidRPr="00B54783">
        <w:rPr>
          <w:rFonts w:ascii="Times New Roman" w:eastAsia="Calibri" w:hAnsi="Times New Roman" w:cs="Times New Roman"/>
          <w:sz w:val="28"/>
          <w:szCs w:val="28"/>
          <w:vertAlign w:val="superscript"/>
          <w:lang w:bidi="ar-IQ"/>
        </w:rPr>
        <w:t>(</w:t>
      </w:r>
      <w:r w:rsidRPr="00B54783">
        <w:rPr>
          <w:rFonts w:ascii="Times New Roman" w:eastAsia="Calibri" w:hAnsi="Times New Roman" w:cs="Times New Roman"/>
          <w:sz w:val="28"/>
          <w:szCs w:val="28"/>
          <w:vertAlign w:val="superscript"/>
        </w:rPr>
        <w:footnoteReference w:id="35"/>
      </w:r>
      <w:r w:rsidRPr="00B54783">
        <w:rPr>
          <w:rFonts w:ascii="Times New Roman" w:eastAsia="Calibri" w:hAnsi="Times New Roman" w:cs="Times New Roman"/>
          <w:sz w:val="28"/>
          <w:szCs w:val="28"/>
          <w:rtl/>
        </w:rPr>
        <w:t>.</w:t>
      </w:r>
      <w:proofErr w:type="gramEnd"/>
    </w:p>
    <w:p w:rsidR="00836856" w:rsidRPr="00B54783" w:rsidRDefault="00836856" w:rsidP="00B54783">
      <w:pPr>
        <w:spacing w:after="0"/>
        <w:jc w:val="both"/>
        <w:rPr>
          <w:rFonts w:ascii="Times New Roman" w:eastAsia="Calibri" w:hAnsi="Times New Roman" w:cs="Times New Roman"/>
          <w:sz w:val="28"/>
          <w:szCs w:val="28"/>
          <w:rtl/>
        </w:rPr>
      </w:pPr>
    </w:p>
    <w:p w:rsidR="00B54783" w:rsidRPr="00B54783" w:rsidRDefault="00B54783" w:rsidP="00066C9C">
      <w:pPr>
        <w:spacing w:after="0"/>
        <w:jc w:val="both"/>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4</w:t>
      </w:r>
      <w:r w:rsidRPr="00B54783">
        <w:rPr>
          <w:rFonts w:ascii="Times New Roman" w:eastAsia="Calibri" w:hAnsi="Times New Roman" w:cs="Times New Roman" w:hint="cs"/>
          <w:sz w:val="28"/>
          <w:szCs w:val="28"/>
          <w:rtl/>
        </w:rPr>
        <w:t>-</w:t>
      </w:r>
      <w:proofErr w:type="gramStart"/>
      <w:r w:rsidRPr="00B54783">
        <w:rPr>
          <w:rFonts w:ascii="Times New Roman" w:eastAsia="Calibri" w:hAnsi="Times New Roman" w:cs="Times New Roman"/>
          <w:b/>
          <w:bCs/>
          <w:sz w:val="28"/>
          <w:szCs w:val="28"/>
          <w:rtl/>
        </w:rPr>
        <w:t>صناعة</w:t>
      </w:r>
      <w:proofErr w:type="gramEnd"/>
      <w:r w:rsidRPr="00B54783">
        <w:rPr>
          <w:rFonts w:ascii="Times New Roman" w:eastAsia="Calibri" w:hAnsi="Times New Roman" w:cs="Times New Roman"/>
          <w:b/>
          <w:bCs/>
          <w:sz w:val="28"/>
          <w:szCs w:val="28"/>
          <w:rtl/>
        </w:rPr>
        <w:t xml:space="preserve"> السياحة:</w:t>
      </w:r>
      <w:r w:rsidRPr="00B54783">
        <w:rPr>
          <w:rFonts w:ascii="Times New Roman" w:eastAsia="Calibri" w:hAnsi="Times New Roman" w:cs="Times New Roman"/>
          <w:sz w:val="28"/>
          <w:szCs w:val="28"/>
          <w:rtl/>
        </w:rPr>
        <w:t xml:space="preserve"> بالنظر إلى أن غالبية المدن العراقية تتمتع بمناطق جذب سياحي يود الزوار رؤيتها، فإن هذه الصناعة واسعة النطاق. </w:t>
      </w:r>
      <w:r w:rsidR="00066C9C">
        <w:rPr>
          <w:rFonts w:ascii="Times New Roman" w:eastAsia="Calibri" w:hAnsi="Times New Roman" w:cs="Times New Roman" w:hint="cs"/>
          <w:sz w:val="28"/>
          <w:szCs w:val="28"/>
          <w:rtl/>
        </w:rPr>
        <w:t>إذ</w:t>
      </w:r>
      <w:r w:rsidRPr="00B54783">
        <w:rPr>
          <w:rFonts w:ascii="Times New Roman" w:eastAsia="Calibri" w:hAnsi="Times New Roman" w:cs="Times New Roman"/>
          <w:sz w:val="28"/>
          <w:szCs w:val="28"/>
          <w:rtl/>
        </w:rPr>
        <w:t xml:space="preserve"> يمكن استخدام الأقسام التالية لتصنيف السياحة العراقية</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36"/>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r w:rsidRPr="00B54783">
        <w:rPr>
          <w:rFonts w:ascii="Times New Roman" w:eastAsia="Calibri" w:hAnsi="Times New Roman" w:cs="Times New Roman" w:hint="cs"/>
          <w:sz w:val="28"/>
          <w:szCs w:val="28"/>
          <w:rtl/>
        </w:rPr>
        <w:t>-</w:t>
      </w:r>
    </w:p>
    <w:p w:rsidR="00B54783" w:rsidRPr="00B54783" w:rsidRDefault="00B54783" w:rsidP="00B54783">
      <w:pPr>
        <w:numPr>
          <w:ilvl w:val="0"/>
          <w:numId w:val="6"/>
        </w:numPr>
        <w:spacing w:after="0" w:line="259" w:lineRule="auto"/>
        <w:ind w:left="360"/>
        <w:contextualSpacing/>
        <w:jc w:val="both"/>
        <w:rPr>
          <w:rFonts w:ascii="Times New Roman" w:eastAsia="Calibri" w:hAnsi="Times New Roman" w:cs="Times New Roman"/>
          <w:sz w:val="28"/>
          <w:szCs w:val="28"/>
        </w:rPr>
      </w:pPr>
      <w:proofErr w:type="gramStart"/>
      <w:r w:rsidRPr="00836856">
        <w:rPr>
          <w:rFonts w:ascii="Times New Roman" w:eastAsia="Calibri" w:hAnsi="Times New Roman" w:cs="Times New Roman"/>
          <w:b/>
          <w:bCs/>
          <w:sz w:val="28"/>
          <w:szCs w:val="28"/>
          <w:rtl/>
        </w:rPr>
        <w:t>السياحة</w:t>
      </w:r>
      <w:proofErr w:type="gramEnd"/>
      <w:r w:rsidRPr="00836856">
        <w:rPr>
          <w:rFonts w:ascii="Times New Roman" w:eastAsia="Calibri" w:hAnsi="Times New Roman" w:cs="Times New Roman"/>
          <w:b/>
          <w:bCs/>
          <w:sz w:val="28"/>
          <w:szCs w:val="28"/>
          <w:rtl/>
        </w:rPr>
        <w:t xml:space="preserve"> الدينية:</w:t>
      </w:r>
      <w:r w:rsidRPr="00B54783">
        <w:rPr>
          <w:rFonts w:ascii="Times New Roman" w:eastAsia="Calibri" w:hAnsi="Times New Roman" w:cs="Times New Roman"/>
          <w:sz w:val="28"/>
          <w:szCs w:val="28"/>
          <w:rtl/>
        </w:rPr>
        <w:t xml:space="preserve"> تتمثل في المساجد التراثية التاريخية في بعض المحافظات، كما توجد المزارات الدينية في جميع أنحاء العراق.</w:t>
      </w:r>
    </w:p>
    <w:p w:rsidR="00B54783" w:rsidRPr="00B54783" w:rsidRDefault="00B54783" w:rsidP="00B54783">
      <w:pPr>
        <w:numPr>
          <w:ilvl w:val="0"/>
          <w:numId w:val="6"/>
        </w:numPr>
        <w:spacing w:after="0" w:line="259" w:lineRule="auto"/>
        <w:ind w:left="360"/>
        <w:contextualSpacing/>
        <w:jc w:val="both"/>
        <w:rPr>
          <w:rFonts w:ascii="Times New Roman" w:eastAsia="Calibri" w:hAnsi="Times New Roman" w:cs="Times New Roman"/>
          <w:sz w:val="28"/>
          <w:szCs w:val="28"/>
        </w:rPr>
      </w:pPr>
      <w:proofErr w:type="gramStart"/>
      <w:r w:rsidRPr="00836856">
        <w:rPr>
          <w:rFonts w:ascii="Times New Roman" w:eastAsia="Calibri" w:hAnsi="Times New Roman" w:cs="Times New Roman"/>
          <w:b/>
          <w:bCs/>
          <w:sz w:val="28"/>
          <w:szCs w:val="28"/>
          <w:rtl/>
        </w:rPr>
        <w:t>السياحة</w:t>
      </w:r>
      <w:proofErr w:type="gramEnd"/>
      <w:r w:rsidRPr="00836856">
        <w:rPr>
          <w:rFonts w:ascii="Times New Roman" w:eastAsia="Calibri" w:hAnsi="Times New Roman" w:cs="Times New Roman"/>
          <w:b/>
          <w:bCs/>
          <w:sz w:val="28"/>
          <w:szCs w:val="28"/>
          <w:rtl/>
        </w:rPr>
        <w:t xml:space="preserve"> الآثار والتراث:</w:t>
      </w:r>
      <w:r w:rsidRPr="00B54783">
        <w:rPr>
          <w:rFonts w:ascii="Times New Roman" w:eastAsia="Calibri" w:hAnsi="Times New Roman" w:cs="Times New Roman"/>
          <w:sz w:val="28"/>
          <w:szCs w:val="28"/>
          <w:rtl/>
        </w:rPr>
        <w:t xml:space="preserve"> يمتلك العراق شبكة واسعة من المواقع الأثرية والمتاحف والمدن التاريخية والمباني القديمة الممتدة على كامل أراضي البلاد. ومن أهم معالمها مدينة أور، وباب عشتار، وبرج بابل، والزقورة، وإيوان كسرى، ومدينة الخضر، والمدرسة المستنصرية، والملوية، ومدينة </w:t>
      </w:r>
      <w:r w:rsidRPr="00B54783">
        <w:rPr>
          <w:rFonts w:ascii="Times New Roman" w:eastAsia="Calibri" w:hAnsi="Times New Roman" w:cs="Times New Roman" w:hint="cs"/>
          <w:sz w:val="28"/>
          <w:szCs w:val="28"/>
          <w:rtl/>
        </w:rPr>
        <w:t>أشور</w:t>
      </w:r>
      <w:r w:rsidRPr="00B54783">
        <w:rPr>
          <w:rFonts w:ascii="Times New Roman" w:eastAsia="Calibri" w:hAnsi="Times New Roman" w:cs="Times New Roman"/>
          <w:sz w:val="28"/>
          <w:szCs w:val="28"/>
          <w:rtl/>
        </w:rPr>
        <w:t xml:space="preserve"> القديمة. بالإضافة الى مدن الأخرى.</w:t>
      </w:r>
    </w:p>
    <w:p w:rsidR="00B54783" w:rsidRDefault="00B54783" w:rsidP="00B54783">
      <w:pPr>
        <w:numPr>
          <w:ilvl w:val="0"/>
          <w:numId w:val="6"/>
        </w:numPr>
        <w:spacing w:after="0" w:line="259" w:lineRule="auto"/>
        <w:ind w:left="360"/>
        <w:contextualSpacing/>
        <w:jc w:val="both"/>
        <w:rPr>
          <w:rFonts w:ascii="Times New Roman" w:eastAsia="Calibri" w:hAnsi="Times New Roman" w:cs="Times New Roman"/>
          <w:sz w:val="28"/>
          <w:szCs w:val="28"/>
        </w:rPr>
      </w:pPr>
      <w:r w:rsidRPr="00836856">
        <w:rPr>
          <w:rFonts w:ascii="Times New Roman" w:eastAsia="Calibri" w:hAnsi="Times New Roman" w:cs="Times New Roman"/>
          <w:b/>
          <w:bCs/>
          <w:sz w:val="28"/>
          <w:szCs w:val="28"/>
          <w:rtl/>
        </w:rPr>
        <w:t>السياحة الترفيهية:</w:t>
      </w:r>
      <w:r w:rsidRPr="00B54783">
        <w:rPr>
          <w:rFonts w:ascii="Times New Roman" w:eastAsia="Calibri" w:hAnsi="Times New Roman" w:cs="Times New Roman"/>
          <w:sz w:val="28"/>
          <w:szCs w:val="28"/>
          <w:rtl/>
        </w:rPr>
        <w:t xml:space="preserve"> تتواجد أغلبها في مدن شمال العراق، حيث المناظر الطبيعية الخلابة التي تشمل الجبال والشلالات والمسطحات المائية. </w:t>
      </w:r>
      <w:proofErr w:type="gramStart"/>
      <w:r w:rsidRPr="00B54783">
        <w:rPr>
          <w:rFonts w:ascii="Times New Roman" w:eastAsia="Calibri" w:hAnsi="Times New Roman" w:cs="Times New Roman"/>
          <w:sz w:val="28"/>
          <w:szCs w:val="28"/>
          <w:rtl/>
        </w:rPr>
        <w:t>بالإضافة</w:t>
      </w:r>
      <w:proofErr w:type="gramEnd"/>
      <w:r w:rsidRPr="00B54783">
        <w:rPr>
          <w:rFonts w:ascii="Times New Roman" w:eastAsia="Calibri" w:hAnsi="Times New Roman" w:cs="Times New Roman"/>
          <w:sz w:val="28"/>
          <w:szCs w:val="28"/>
          <w:rtl/>
        </w:rPr>
        <w:t xml:space="preserve"> إلى ذلك، توجد بحيرات في غرب ووسط البلاد، وكذلك مستنقعات في الجنوب. وعلى الرغم من وجود العديد من مناطق الجذب السياحي المختلفة، إلا أن العراق لم يستفد من هذه الأصول الاقتصادية الهامة, كما تشهد المناطق الشمالية في إقليم كردستان نشاطاً سياحياً أكبر بكثير من نظيراتها في الجنوبية. إذ طوال النصف الأول من سنة (2011)، فقد دخل إقليم كردستان نحو(292) ألف سائح. </w:t>
      </w:r>
      <w:proofErr w:type="gramStart"/>
      <w:r w:rsidRPr="00B54783">
        <w:rPr>
          <w:rFonts w:ascii="Times New Roman" w:eastAsia="Calibri" w:hAnsi="Times New Roman" w:cs="Times New Roman"/>
          <w:sz w:val="28"/>
          <w:szCs w:val="28"/>
          <w:rtl/>
        </w:rPr>
        <w:t>وهذا</w:t>
      </w:r>
      <w:proofErr w:type="gramEnd"/>
      <w:r w:rsidRPr="00B54783">
        <w:rPr>
          <w:rFonts w:ascii="Times New Roman" w:eastAsia="Calibri" w:hAnsi="Times New Roman" w:cs="Times New Roman"/>
          <w:sz w:val="28"/>
          <w:szCs w:val="28"/>
          <w:rtl/>
        </w:rPr>
        <w:t xml:space="preserve"> نتيجة للاستقرار السياسي في المنطقة والشعور بالأمان، فضلاً عن نمو صناعة السفر بفضل المؤسسات الخاصة, وكذلك تعزيز الخدمات الأساسية في مثل هذه الأماكن</w:t>
      </w:r>
      <w:r w:rsidRPr="00B54783">
        <w:rPr>
          <w:rFonts w:ascii="Times New Roman" w:eastAsia="Calibri" w:hAnsi="Times New Roman" w:cs="Times New Roman" w:hint="cs"/>
          <w:sz w:val="28"/>
          <w:szCs w:val="28"/>
          <w:vertAlign w:val="superscript"/>
          <w:rtl/>
        </w:rPr>
        <w:t>(</w:t>
      </w:r>
      <w:r w:rsidRPr="00B54783">
        <w:rPr>
          <w:rFonts w:ascii="Calibri" w:eastAsia="Calibri" w:hAnsi="Calibri" w:cs="Arial"/>
          <w:sz w:val="28"/>
          <w:szCs w:val="28"/>
          <w:vertAlign w:val="superscript"/>
          <w:rtl/>
        </w:rPr>
        <w:footnoteReference w:id="37"/>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836856" w:rsidRPr="00B54783" w:rsidRDefault="00836856" w:rsidP="00836856">
      <w:pPr>
        <w:spacing w:after="0" w:line="259" w:lineRule="auto"/>
        <w:ind w:left="360"/>
        <w:contextualSpacing/>
        <w:jc w:val="both"/>
        <w:rPr>
          <w:rFonts w:ascii="Times New Roman" w:eastAsia="Calibri" w:hAnsi="Times New Roman" w:cs="Times New Roman"/>
          <w:sz w:val="28"/>
          <w:szCs w:val="28"/>
          <w:rtl/>
        </w:rPr>
      </w:pPr>
    </w:p>
    <w:p w:rsidR="00B54783" w:rsidRPr="00682AC5" w:rsidRDefault="00682AC5" w:rsidP="00682AC5">
      <w:pPr>
        <w:spacing w:after="0"/>
        <w:jc w:val="both"/>
        <w:rPr>
          <w:rFonts w:ascii="Times New Roman" w:eastAsia="Calibri" w:hAnsi="Times New Roman" w:cs="Times New Roman"/>
          <w:sz w:val="28"/>
          <w:szCs w:val="28"/>
          <w:rtl/>
        </w:rPr>
      </w:pPr>
      <w:r>
        <w:rPr>
          <w:rFonts w:ascii="Times New Roman" w:eastAsia="Calibri" w:hAnsi="Times New Roman" w:cs="Times New Roman" w:hint="cs"/>
          <w:b/>
          <w:bCs/>
          <w:sz w:val="28"/>
          <w:szCs w:val="28"/>
          <w:rtl/>
        </w:rPr>
        <w:t>5-</w:t>
      </w:r>
      <w:proofErr w:type="gramStart"/>
      <w:r w:rsidR="00B54783" w:rsidRPr="00682AC5">
        <w:rPr>
          <w:rFonts w:ascii="Times New Roman" w:eastAsia="Calibri" w:hAnsi="Times New Roman" w:cs="Times New Roman"/>
          <w:b/>
          <w:bCs/>
          <w:sz w:val="28"/>
          <w:szCs w:val="28"/>
          <w:rtl/>
        </w:rPr>
        <w:t>قطاع</w:t>
      </w:r>
      <w:proofErr w:type="gramEnd"/>
      <w:r w:rsidR="00B54783" w:rsidRPr="00682AC5">
        <w:rPr>
          <w:rFonts w:ascii="Times New Roman" w:eastAsia="Calibri" w:hAnsi="Times New Roman" w:cs="Times New Roman"/>
          <w:b/>
          <w:bCs/>
          <w:sz w:val="28"/>
          <w:szCs w:val="28"/>
          <w:rtl/>
        </w:rPr>
        <w:t xml:space="preserve"> النقل:</w:t>
      </w:r>
      <w:r w:rsidR="00B54783" w:rsidRPr="00682AC5">
        <w:rPr>
          <w:rFonts w:ascii="Times New Roman" w:eastAsia="Calibri" w:hAnsi="Times New Roman" w:cs="Times New Roman"/>
          <w:sz w:val="28"/>
          <w:szCs w:val="28"/>
          <w:rtl/>
        </w:rPr>
        <w:t xml:space="preserve"> يمتلك العراق عدداً كبيراً من الموانئ التي تمتد على طول ساحله الصغير وتحدها بلدان الكويت وإيران. وان هذه الموانئ هي ميناء الخور وميناء أم قصر الذي تأسس سنة (1965) ويبلغ </w:t>
      </w:r>
      <w:proofErr w:type="gramStart"/>
      <w:r w:rsidR="00B54783" w:rsidRPr="00682AC5">
        <w:rPr>
          <w:rFonts w:ascii="Times New Roman" w:eastAsia="Calibri" w:hAnsi="Times New Roman" w:cs="Times New Roman"/>
          <w:sz w:val="28"/>
          <w:szCs w:val="28"/>
          <w:rtl/>
        </w:rPr>
        <w:t>طوله</w:t>
      </w:r>
      <w:proofErr w:type="gramEnd"/>
      <w:r w:rsidR="00B54783" w:rsidRPr="00682AC5">
        <w:rPr>
          <w:rFonts w:ascii="Times New Roman" w:eastAsia="Calibri" w:hAnsi="Times New Roman" w:cs="Times New Roman"/>
          <w:sz w:val="28"/>
          <w:szCs w:val="28"/>
          <w:rtl/>
        </w:rPr>
        <w:t xml:space="preserve"> (4.2) كيلومتر</w:t>
      </w:r>
      <w:r w:rsidR="00B54783" w:rsidRPr="00682AC5">
        <w:rPr>
          <w:rFonts w:ascii="Times New Roman" w:eastAsia="Calibri" w:hAnsi="Times New Roman" w:cs="Times New Roman" w:hint="cs"/>
          <w:sz w:val="28"/>
          <w:szCs w:val="28"/>
          <w:rtl/>
        </w:rPr>
        <w:t>,</w:t>
      </w:r>
      <w:r w:rsidR="00B54783" w:rsidRPr="00682AC5">
        <w:rPr>
          <w:rFonts w:ascii="Times New Roman" w:eastAsia="Calibri" w:hAnsi="Times New Roman" w:cs="Times New Roman"/>
          <w:sz w:val="28"/>
          <w:szCs w:val="28"/>
          <w:rtl/>
        </w:rPr>
        <w:t xml:space="preserve"> ويضم (22) رصيفاً وبطاقة إنتاجية تتراوح بين (9-10) ملايين </w:t>
      </w:r>
      <w:proofErr w:type="gramStart"/>
      <w:r w:rsidR="00B54783" w:rsidRPr="00682AC5">
        <w:rPr>
          <w:rFonts w:ascii="Times New Roman" w:eastAsia="Calibri" w:hAnsi="Times New Roman" w:cs="Times New Roman"/>
          <w:sz w:val="28"/>
          <w:szCs w:val="28"/>
          <w:rtl/>
        </w:rPr>
        <w:t>طن</w:t>
      </w:r>
      <w:proofErr w:type="gramEnd"/>
      <w:r w:rsidR="00B54783" w:rsidRPr="00682AC5">
        <w:rPr>
          <w:rFonts w:ascii="Times New Roman" w:eastAsia="Calibri" w:hAnsi="Times New Roman" w:cs="Times New Roman"/>
          <w:sz w:val="28"/>
          <w:szCs w:val="28"/>
          <w:rtl/>
        </w:rPr>
        <w:t xml:space="preserve">. كما أنشئ ميناء الزبير </w:t>
      </w:r>
      <w:r w:rsidR="00C30040" w:rsidRPr="00682AC5">
        <w:rPr>
          <w:rFonts w:ascii="Times New Roman" w:eastAsia="Calibri" w:hAnsi="Times New Roman" w:cs="Times New Roman"/>
          <w:sz w:val="28"/>
          <w:szCs w:val="28"/>
          <w:rtl/>
        </w:rPr>
        <w:t>سنة (1989)، ويبلغ طوله (2.2</w:t>
      </w:r>
      <w:r w:rsidR="00B54783" w:rsidRPr="00682AC5">
        <w:rPr>
          <w:rFonts w:ascii="Times New Roman" w:eastAsia="Calibri" w:hAnsi="Times New Roman" w:cs="Times New Roman"/>
          <w:sz w:val="28"/>
          <w:szCs w:val="28"/>
          <w:rtl/>
        </w:rPr>
        <w:t xml:space="preserve">) كيلومتر، ويضم (12) رصيفاً، وتبلغ </w:t>
      </w:r>
      <w:proofErr w:type="gramStart"/>
      <w:r w:rsidR="00B54783" w:rsidRPr="00682AC5">
        <w:rPr>
          <w:rFonts w:ascii="Times New Roman" w:eastAsia="Calibri" w:hAnsi="Times New Roman" w:cs="Times New Roman"/>
          <w:sz w:val="28"/>
          <w:szCs w:val="28"/>
          <w:rtl/>
        </w:rPr>
        <w:t>طاقته</w:t>
      </w:r>
      <w:proofErr w:type="gramEnd"/>
      <w:r w:rsidR="00B54783" w:rsidRPr="00682AC5">
        <w:rPr>
          <w:rFonts w:ascii="Times New Roman" w:eastAsia="Calibri" w:hAnsi="Times New Roman" w:cs="Times New Roman"/>
          <w:sz w:val="28"/>
          <w:szCs w:val="28"/>
          <w:rtl/>
        </w:rPr>
        <w:t xml:space="preserve"> الإنتاجية(7.75) مليون طن. كما ويستطيع ميناء المعقل، الذي يضم (6)أرصفة ويبلغ </w:t>
      </w:r>
      <w:proofErr w:type="gramStart"/>
      <w:r w:rsidR="00B54783" w:rsidRPr="00682AC5">
        <w:rPr>
          <w:rFonts w:ascii="Times New Roman" w:eastAsia="Calibri" w:hAnsi="Times New Roman" w:cs="Times New Roman"/>
          <w:sz w:val="28"/>
          <w:szCs w:val="28"/>
          <w:rtl/>
        </w:rPr>
        <w:t>طوله</w:t>
      </w:r>
      <w:proofErr w:type="gramEnd"/>
      <w:r w:rsidR="00B54783" w:rsidRPr="00682AC5">
        <w:rPr>
          <w:rFonts w:ascii="Times New Roman" w:eastAsia="Calibri" w:hAnsi="Times New Roman" w:cs="Times New Roman" w:hint="cs"/>
          <w:sz w:val="28"/>
          <w:szCs w:val="28"/>
          <w:rtl/>
        </w:rPr>
        <w:t xml:space="preserve"> </w:t>
      </w:r>
      <w:r w:rsidR="00B54783" w:rsidRPr="00682AC5">
        <w:rPr>
          <w:rFonts w:ascii="Times New Roman" w:eastAsia="Calibri" w:hAnsi="Times New Roman" w:cs="Times New Roman"/>
          <w:sz w:val="28"/>
          <w:szCs w:val="28"/>
          <w:rtl/>
        </w:rPr>
        <w:t xml:space="preserve">( 2.5) كيلومتر، </w:t>
      </w:r>
      <w:proofErr w:type="gramStart"/>
      <w:r w:rsidR="00B54783" w:rsidRPr="00682AC5">
        <w:rPr>
          <w:rFonts w:ascii="Times New Roman" w:eastAsia="Calibri" w:hAnsi="Times New Roman" w:cs="Times New Roman"/>
          <w:sz w:val="28"/>
          <w:szCs w:val="28"/>
          <w:rtl/>
        </w:rPr>
        <w:t>إنتاج</w:t>
      </w:r>
      <w:proofErr w:type="gramEnd"/>
      <w:r w:rsidR="00B54783" w:rsidRPr="00682AC5">
        <w:rPr>
          <w:rFonts w:ascii="Times New Roman" w:eastAsia="Calibri" w:hAnsi="Times New Roman" w:cs="Times New Roman"/>
          <w:sz w:val="28"/>
          <w:szCs w:val="28"/>
          <w:rtl/>
        </w:rPr>
        <w:t xml:space="preserve">(2.5) مليون طن من البضائع سنويًا. يضم ميناء أبو فلوس (3) أرصفة ويبلغ </w:t>
      </w:r>
      <w:proofErr w:type="gramStart"/>
      <w:r w:rsidR="00B54783" w:rsidRPr="00682AC5">
        <w:rPr>
          <w:rFonts w:ascii="Times New Roman" w:eastAsia="Calibri" w:hAnsi="Times New Roman" w:cs="Times New Roman"/>
          <w:sz w:val="28"/>
          <w:szCs w:val="28"/>
          <w:rtl/>
        </w:rPr>
        <w:t>طوله</w:t>
      </w:r>
      <w:proofErr w:type="gramEnd"/>
      <w:r w:rsidR="00B54783" w:rsidRPr="00682AC5">
        <w:rPr>
          <w:rFonts w:ascii="Times New Roman" w:eastAsia="Calibri" w:hAnsi="Times New Roman" w:cs="Times New Roman" w:hint="cs"/>
          <w:sz w:val="28"/>
          <w:szCs w:val="28"/>
          <w:rtl/>
        </w:rPr>
        <w:t xml:space="preserve"> </w:t>
      </w:r>
      <w:r w:rsidR="00A428F7" w:rsidRPr="00682AC5">
        <w:rPr>
          <w:rFonts w:ascii="Times New Roman" w:eastAsia="Calibri" w:hAnsi="Times New Roman" w:cs="Times New Roman"/>
          <w:sz w:val="28"/>
          <w:szCs w:val="28"/>
          <w:rtl/>
        </w:rPr>
        <w:t>(0.525</w:t>
      </w:r>
      <w:r w:rsidR="00B54783" w:rsidRPr="00682AC5">
        <w:rPr>
          <w:rFonts w:ascii="Times New Roman" w:eastAsia="Calibri" w:hAnsi="Times New Roman" w:cs="Times New Roman"/>
          <w:sz w:val="28"/>
          <w:szCs w:val="28"/>
          <w:rtl/>
        </w:rPr>
        <w:t xml:space="preserve">) </w:t>
      </w:r>
      <w:proofErr w:type="gramStart"/>
      <w:r w:rsidR="00B54783" w:rsidRPr="00682AC5">
        <w:rPr>
          <w:rFonts w:ascii="Times New Roman" w:eastAsia="Calibri" w:hAnsi="Times New Roman" w:cs="Times New Roman"/>
          <w:sz w:val="28"/>
          <w:szCs w:val="28"/>
          <w:rtl/>
        </w:rPr>
        <w:t>ك</w:t>
      </w:r>
      <w:r w:rsidR="00B54783" w:rsidRPr="00682AC5">
        <w:rPr>
          <w:rFonts w:ascii="Times New Roman" w:eastAsia="Calibri" w:hAnsi="Times New Roman" w:cs="Times New Roman" w:hint="cs"/>
          <w:sz w:val="28"/>
          <w:szCs w:val="28"/>
          <w:rtl/>
        </w:rPr>
        <w:t>م</w:t>
      </w:r>
      <w:proofErr w:type="gramEnd"/>
      <w:r w:rsidR="00B54783" w:rsidRPr="00682AC5">
        <w:rPr>
          <w:rFonts w:ascii="Times New Roman" w:eastAsia="Calibri" w:hAnsi="Times New Roman" w:cs="Times New Roman" w:hint="cs"/>
          <w:sz w:val="28"/>
          <w:szCs w:val="28"/>
          <w:rtl/>
        </w:rPr>
        <w:t>.</w:t>
      </w:r>
      <w:r w:rsidR="00B54783" w:rsidRPr="00682AC5">
        <w:rPr>
          <w:rFonts w:ascii="Times New Roman" w:eastAsia="Calibri" w:hAnsi="Times New Roman" w:cs="Times New Roman"/>
          <w:sz w:val="28"/>
          <w:szCs w:val="28"/>
          <w:rtl/>
        </w:rPr>
        <w:t xml:space="preserve"> وان القدرة على إنتاج( 750 ) </w:t>
      </w:r>
      <w:proofErr w:type="gramStart"/>
      <w:r w:rsidR="00B54783" w:rsidRPr="00682AC5">
        <w:rPr>
          <w:rFonts w:ascii="Times New Roman" w:eastAsia="Calibri" w:hAnsi="Times New Roman" w:cs="Times New Roman"/>
          <w:sz w:val="28"/>
          <w:szCs w:val="28"/>
          <w:rtl/>
        </w:rPr>
        <w:t>ألف</w:t>
      </w:r>
      <w:proofErr w:type="gramEnd"/>
      <w:r w:rsidR="00B54783" w:rsidRPr="00682AC5">
        <w:rPr>
          <w:rFonts w:ascii="Times New Roman" w:eastAsia="Calibri" w:hAnsi="Times New Roman" w:cs="Times New Roman"/>
          <w:sz w:val="28"/>
          <w:szCs w:val="28"/>
          <w:rtl/>
        </w:rPr>
        <w:t xml:space="preserve"> طن</w:t>
      </w:r>
      <w:r w:rsidR="00B54783" w:rsidRPr="00682AC5">
        <w:rPr>
          <w:rFonts w:ascii="Times New Roman" w:eastAsia="Calibri" w:hAnsi="Times New Roman" w:cs="Times New Roman" w:hint="cs"/>
          <w:sz w:val="28"/>
          <w:szCs w:val="28"/>
          <w:vertAlign w:val="superscript"/>
          <w:rtl/>
        </w:rPr>
        <w:t>(</w:t>
      </w:r>
      <w:r w:rsidR="00B54783" w:rsidRPr="00B54783">
        <w:rPr>
          <w:vertAlign w:val="superscript"/>
          <w:rtl/>
        </w:rPr>
        <w:footnoteReference w:id="38"/>
      </w:r>
      <w:r w:rsidR="00B54783" w:rsidRPr="00682AC5">
        <w:rPr>
          <w:rFonts w:ascii="Times New Roman" w:eastAsia="Calibri" w:hAnsi="Times New Roman" w:cs="Times New Roman" w:hint="cs"/>
          <w:sz w:val="28"/>
          <w:szCs w:val="28"/>
          <w:vertAlign w:val="superscript"/>
          <w:rtl/>
        </w:rPr>
        <w:t>)</w:t>
      </w:r>
      <w:r w:rsidR="00B54783" w:rsidRPr="00682AC5">
        <w:rPr>
          <w:rFonts w:ascii="Times New Roman" w:eastAsia="Calibri" w:hAnsi="Times New Roman" w:cs="Times New Roman"/>
          <w:sz w:val="28"/>
          <w:szCs w:val="28"/>
          <w:rtl/>
        </w:rPr>
        <w:t>.</w:t>
      </w:r>
    </w:p>
    <w:p w:rsidR="00682AC5" w:rsidRPr="00682AC5" w:rsidRDefault="00682AC5" w:rsidP="00682AC5">
      <w:pPr>
        <w:spacing w:after="0"/>
        <w:ind w:left="360"/>
        <w:jc w:val="both"/>
        <w:rPr>
          <w:rFonts w:ascii="Times New Roman" w:eastAsia="Calibri" w:hAnsi="Times New Roman" w:cs="Times New Roman"/>
          <w:sz w:val="28"/>
          <w:szCs w:val="28"/>
          <w:rtl/>
        </w:rPr>
      </w:pPr>
    </w:p>
    <w:p w:rsidR="00B54783" w:rsidRDefault="00B54783" w:rsidP="00B54783">
      <w:pPr>
        <w:spacing w:after="0"/>
        <w:jc w:val="both"/>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lastRenderedPageBreak/>
        <w:t>6</w:t>
      </w:r>
      <w:r w:rsidRPr="00B54783">
        <w:rPr>
          <w:rFonts w:ascii="Times New Roman" w:eastAsia="Calibri" w:hAnsi="Times New Roman" w:cs="Times New Roman" w:hint="cs"/>
          <w:sz w:val="28"/>
          <w:szCs w:val="28"/>
          <w:rtl/>
        </w:rPr>
        <w:t>-</w:t>
      </w:r>
      <w:proofErr w:type="gramStart"/>
      <w:r w:rsidRPr="00B54783">
        <w:rPr>
          <w:rFonts w:ascii="Times New Roman" w:eastAsia="Calibri" w:hAnsi="Times New Roman" w:cs="Times New Roman"/>
          <w:b/>
          <w:bCs/>
          <w:sz w:val="28"/>
          <w:szCs w:val="28"/>
          <w:rtl/>
        </w:rPr>
        <w:t>قطاع</w:t>
      </w:r>
      <w:proofErr w:type="gramEnd"/>
      <w:r w:rsidRPr="00B54783">
        <w:rPr>
          <w:rFonts w:ascii="Times New Roman" w:eastAsia="Calibri" w:hAnsi="Times New Roman" w:cs="Times New Roman"/>
          <w:b/>
          <w:bCs/>
          <w:sz w:val="28"/>
          <w:szCs w:val="28"/>
          <w:rtl/>
        </w:rPr>
        <w:t xml:space="preserve"> الكهرباء والماء:</w:t>
      </w:r>
      <w:r w:rsidRPr="00B54783">
        <w:rPr>
          <w:rFonts w:ascii="Times New Roman" w:eastAsia="Calibri" w:hAnsi="Times New Roman" w:cs="Times New Roman"/>
          <w:sz w:val="28"/>
          <w:szCs w:val="28"/>
          <w:rtl/>
        </w:rPr>
        <w:t xml:space="preserve"> بناءاً على مبدأ الذي لا يمكن للقطاعات الاقتصادية أن تعمل بدون الطاقة الكهربائية التي تعتبر مصدراً هاماً للطاقة. كما يعتبر أحد الركائز الأساسية الداعمة للبنية التحتية لل</w:t>
      </w:r>
      <w:r w:rsidRPr="00B54783">
        <w:rPr>
          <w:rFonts w:ascii="Times New Roman" w:eastAsia="Calibri" w:hAnsi="Times New Roman" w:cs="Times New Roman" w:hint="cs"/>
          <w:sz w:val="28"/>
          <w:szCs w:val="28"/>
          <w:rtl/>
        </w:rPr>
        <w:t>جمهورية</w:t>
      </w:r>
      <w:r w:rsidRPr="00B54783">
        <w:rPr>
          <w:rFonts w:ascii="Times New Roman" w:eastAsia="Calibri" w:hAnsi="Times New Roman" w:cs="Times New Roman"/>
          <w:sz w:val="28"/>
          <w:szCs w:val="28"/>
          <w:rtl/>
        </w:rPr>
        <w:t xml:space="preserve">. يشار إلى أن بلد العراق لم </w:t>
      </w:r>
      <w:proofErr w:type="gramStart"/>
      <w:r w:rsidRPr="00B54783">
        <w:rPr>
          <w:rFonts w:ascii="Times New Roman" w:eastAsia="Calibri" w:hAnsi="Times New Roman" w:cs="Times New Roman"/>
          <w:sz w:val="28"/>
          <w:szCs w:val="28"/>
          <w:rtl/>
        </w:rPr>
        <w:t>يشهد</w:t>
      </w:r>
      <w:proofErr w:type="gramEnd"/>
      <w:r w:rsidRPr="00B54783">
        <w:rPr>
          <w:rFonts w:ascii="Times New Roman" w:eastAsia="Calibri" w:hAnsi="Times New Roman" w:cs="Times New Roman"/>
          <w:sz w:val="28"/>
          <w:szCs w:val="28"/>
          <w:rtl/>
        </w:rPr>
        <w:t xml:space="preserve"> قط عطلاً في النظام الكهربائي. كانت تعمل في سنة(1991) بقدرة توليد </w:t>
      </w:r>
      <w:proofErr w:type="gramStart"/>
      <w:r w:rsidRPr="00B54783">
        <w:rPr>
          <w:rFonts w:ascii="Times New Roman" w:eastAsia="Calibri" w:hAnsi="Times New Roman" w:cs="Times New Roman"/>
          <w:sz w:val="28"/>
          <w:szCs w:val="28"/>
          <w:rtl/>
        </w:rPr>
        <w:t>تقدر</w:t>
      </w:r>
      <w:proofErr w:type="gramEnd"/>
      <w:r w:rsidRPr="00B54783">
        <w:rPr>
          <w:rFonts w:ascii="Times New Roman" w:eastAsia="Calibri" w:hAnsi="Times New Roman" w:cs="Times New Roman"/>
          <w:sz w:val="28"/>
          <w:szCs w:val="28"/>
          <w:rtl/>
        </w:rPr>
        <w:t xml:space="preserve"> بـ( 7000 ) ميجا</w:t>
      </w:r>
      <w:r w:rsidRPr="00B54783">
        <w:rPr>
          <w:rFonts w:ascii="Times New Roman" w:eastAsia="Calibri" w:hAnsi="Times New Roman" w:cs="Times New Roman" w:hint="cs"/>
          <w:sz w:val="28"/>
          <w:szCs w:val="28"/>
          <w:rtl/>
        </w:rPr>
        <w:t xml:space="preserve"> </w:t>
      </w:r>
      <w:r w:rsidRPr="00B54783">
        <w:rPr>
          <w:rFonts w:ascii="Times New Roman" w:eastAsia="Calibri" w:hAnsi="Times New Roman" w:cs="Times New Roman"/>
          <w:sz w:val="28"/>
          <w:szCs w:val="28"/>
          <w:rtl/>
        </w:rPr>
        <w:t>وات. عانت جميع الأنظمة الكهربائية من تدهور كبير بعد سنة (1991)</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فقد استمر الانقطاع المجدول على مر السنوات وحتى بعد سنة (2003), أي ان هذه المشكلة أصبحت ازلية يعاني منها المجتمع العراقي</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39"/>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682AC5" w:rsidRPr="00B54783" w:rsidRDefault="00682AC5" w:rsidP="00B54783">
      <w:pPr>
        <w:spacing w:after="0"/>
        <w:jc w:val="both"/>
        <w:rPr>
          <w:rFonts w:ascii="Times New Roman" w:eastAsia="Calibri" w:hAnsi="Times New Roman" w:cs="Times New Roman"/>
          <w:sz w:val="28"/>
          <w:szCs w:val="28"/>
          <w:rtl/>
        </w:rPr>
      </w:pPr>
    </w:p>
    <w:p w:rsidR="00B54783" w:rsidRDefault="00B54783" w:rsidP="00145BE8">
      <w:pPr>
        <w:spacing w:after="0"/>
        <w:jc w:val="both"/>
        <w:rPr>
          <w:rFonts w:ascii="Times New Roman" w:eastAsia="Calibri" w:hAnsi="Times New Roman" w:cs="Times New Roman"/>
          <w:sz w:val="28"/>
          <w:szCs w:val="28"/>
          <w:rtl/>
        </w:rPr>
      </w:pPr>
      <w:r w:rsidRPr="00B54783">
        <w:rPr>
          <w:rFonts w:ascii="Times New Roman" w:eastAsia="Calibri" w:hAnsi="Times New Roman" w:cs="Times New Roman"/>
          <w:sz w:val="28"/>
          <w:szCs w:val="28"/>
          <w:rtl/>
        </w:rPr>
        <w:t>7-</w:t>
      </w:r>
      <w:proofErr w:type="gramStart"/>
      <w:r w:rsidRPr="00B54783">
        <w:rPr>
          <w:rFonts w:ascii="Times New Roman" w:eastAsia="Calibri" w:hAnsi="Times New Roman" w:cs="Times New Roman"/>
          <w:b/>
          <w:bCs/>
          <w:sz w:val="28"/>
          <w:szCs w:val="28"/>
          <w:rtl/>
        </w:rPr>
        <w:t>القطاع</w:t>
      </w:r>
      <w:proofErr w:type="gramEnd"/>
      <w:r w:rsidRPr="00B54783">
        <w:rPr>
          <w:rFonts w:ascii="Times New Roman" w:eastAsia="Calibri" w:hAnsi="Times New Roman" w:cs="Times New Roman"/>
          <w:b/>
          <w:bCs/>
          <w:sz w:val="28"/>
          <w:szCs w:val="28"/>
          <w:rtl/>
        </w:rPr>
        <w:t xml:space="preserve"> الخاص:</w:t>
      </w:r>
      <w:r w:rsidRPr="00B54783">
        <w:rPr>
          <w:rFonts w:ascii="Times New Roman" w:eastAsia="Calibri" w:hAnsi="Times New Roman" w:cs="Times New Roman" w:hint="cs"/>
          <w:sz w:val="28"/>
          <w:szCs w:val="28"/>
          <w:rtl/>
        </w:rPr>
        <w:t xml:space="preserve"> البعد</w:t>
      </w:r>
      <w:r w:rsidRPr="00B54783">
        <w:rPr>
          <w:rFonts w:ascii="Times New Roman" w:eastAsia="Calibri" w:hAnsi="Times New Roman" w:cs="Times New Roman"/>
          <w:sz w:val="28"/>
          <w:szCs w:val="28"/>
          <w:rtl/>
        </w:rPr>
        <w:t xml:space="preserve"> </w:t>
      </w:r>
      <w:r w:rsidRPr="00B54783">
        <w:rPr>
          <w:rFonts w:ascii="Times New Roman" w:eastAsia="Calibri" w:hAnsi="Times New Roman" w:cs="Times New Roman" w:hint="cs"/>
          <w:sz w:val="28"/>
          <w:szCs w:val="28"/>
          <w:rtl/>
        </w:rPr>
        <w:t>ال</w:t>
      </w:r>
      <w:r w:rsidRPr="00B54783">
        <w:rPr>
          <w:rFonts w:ascii="Times New Roman" w:eastAsia="Calibri" w:hAnsi="Times New Roman" w:cs="Times New Roman"/>
          <w:sz w:val="28"/>
          <w:szCs w:val="28"/>
          <w:rtl/>
        </w:rPr>
        <w:t xml:space="preserve">زمني لنشأة القطاع الخاص ونموه في العراق. وبعد استمرار الاستراتيجية التي استخدمها الاستعمار البريطاني </w:t>
      </w:r>
      <w:r w:rsidRPr="00B54783">
        <w:rPr>
          <w:rFonts w:ascii="Times New Roman" w:eastAsia="Calibri" w:hAnsi="Times New Roman" w:cs="Times New Roman" w:hint="cs"/>
          <w:sz w:val="28"/>
          <w:szCs w:val="28"/>
          <w:rtl/>
        </w:rPr>
        <w:t>سنة (</w:t>
      </w:r>
      <w:r w:rsidRPr="00B54783">
        <w:rPr>
          <w:rFonts w:ascii="Times New Roman" w:eastAsia="Calibri" w:hAnsi="Times New Roman" w:cs="Times New Roman"/>
          <w:sz w:val="28"/>
          <w:szCs w:val="28"/>
          <w:rtl/>
        </w:rPr>
        <w:t xml:space="preserve"> 1914</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تبنت الحكومة العراقية اقتصاد السوق الحر بعد إنشاء الدولة </w:t>
      </w:r>
      <w:r w:rsidRPr="00B54783">
        <w:rPr>
          <w:rFonts w:ascii="Times New Roman" w:eastAsia="Calibri" w:hAnsi="Times New Roman" w:cs="Times New Roman" w:hint="cs"/>
          <w:sz w:val="28"/>
          <w:szCs w:val="28"/>
          <w:rtl/>
        </w:rPr>
        <w:t>سنة</w:t>
      </w:r>
      <w:r w:rsidR="009A0674">
        <w:rPr>
          <w:rFonts w:ascii="Times New Roman" w:eastAsia="Calibri" w:hAnsi="Times New Roman" w:cs="Times New Roman" w:hint="cs"/>
          <w:sz w:val="28"/>
          <w:szCs w:val="28"/>
          <w:rtl/>
        </w:rPr>
        <w:t xml:space="preserve"> </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1921</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وكانت الإدارة الاقتصادية للاحتلال البريطاني في العراق تدار بشكل مختلف. ركز الاستعمار البريطاني سياسته الاقتصادية على العمليات التجارية والصناعات الأكثر إنتاجية، </w:t>
      </w:r>
      <w:proofErr w:type="gramStart"/>
      <w:r w:rsidRPr="00B54783">
        <w:rPr>
          <w:rFonts w:ascii="Times New Roman" w:eastAsia="Calibri" w:hAnsi="Times New Roman" w:cs="Times New Roman"/>
          <w:sz w:val="28"/>
          <w:szCs w:val="28"/>
          <w:rtl/>
        </w:rPr>
        <w:t>وخاصة</w:t>
      </w:r>
      <w:proofErr w:type="gramEnd"/>
      <w:r w:rsidRPr="00B54783">
        <w:rPr>
          <w:rFonts w:ascii="Times New Roman" w:eastAsia="Calibri" w:hAnsi="Times New Roman" w:cs="Times New Roman"/>
          <w:sz w:val="28"/>
          <w:szCs w:val="28"/>
          <w:rtl/>
        </w:rPr>
        <w:t xml:space="preserve"> صناعة النفط. ومن أجل تعزيز أهدافها، أنشأت نظام تجارة حرة لجميع البضائع المستوردة من بريطانيا، واحتكرت استيراد غالبية البضائع العراقية، وحصنت البنية العشائرية من خلال منح شيوخ العشائر، مما سمح لها بتنظيم والاستفادة من النظام وفرض الرسوم والضرائب. دعم والمساندة وفقا لمصالحهم</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40"/>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w:t>
      </w:r>
      <w:proofErr w:type="gramStart"/>
      <w:r w:rsidRPr="00B54783">
        <w:rPr>
          <w:rFonts w:ascii="Times New Roman" w:eastAsia="Calibri" w:hAnsi="Times New Roman" w:cs="Times New Roman"/>
          <w:sz w:val="28"/>
          <w:szCs w:val="28"/>
          <w:rtl/>
        </w:rPr>
        <w:t>لقد</w:t>
      </w:r>
      <w:proofErr w:type="gramEnd"/>
      <w:r w:rsidRPr="00B54783">
        <w:rPr>
          <w:rFonts w:ascii="Times New Roman" w:eastAsia="Calibri" w:hAnsi="Times New Roman" w:cs="Times New Roman"/>
          <w:sz w:val="28"/>
          <w:szCs w:val="28"/>
          <w:rtl/>
        </w:rPr>
        <w:t xml:space="preserve"> عرف العراق القطاع الخاص بشكله المعاصر منذ أواخر القرن التاسع عشر، إضافة إلى قوانين إضافية ساعدت على تهيئة الظروف لازدهار المبادرات الخاصة وحمايتها</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41"/>
      </w:r>
      <w:r w:rsidRPr="00B54783">
        <w:rPr>
          <w:rFonts w:ascii="Times New Roman" w:eastAsia="Calibri" w:hAnsi="Times New Roman" w:cs="Times New Roman" w:hint="cs"/>
          <w:sz w:val="28"/>
          <w:szCs w:val="28"/>
          <w:vertAlign w:val="superscript"/>
          <w:rtl/>
        </w:rPr>
        <w:t>)</w:t>
      </w:r>
      <w:r w:rsidR="0068469E">
        <w:rPr>
          <w:rFonts w:ascii="Times New Roman" w:eastAsia="Calibri" w:hAnsi="Times New Roman" w:cs="Times New Roman"/>
          <w:sz w:val="28"/>
          <w:szCs w:val="28"/>
          <w:rtl/>
        </w:rPr>
        <w:t xml:space="preserve">. </w:t>
      </w:r>
      <w:r w:rsidR="0068469E">
        <w:rPr>
          <w:rFonts w:ascii="Times New Roman" w:eastAsia="Calibri" w:hAnsi="Times New Roman" w:cs="Times New Roman" w:hint="cs"/>
          <w:sz w:val="28"/>
          <w:szCs w:val="28"/>
          <w:rtl/>
        </w:rPr>
        <w:t>ف</w:t>
      </w:r>
      <w:r w:rsidRPr="00B54783">
        <w:rPr>
          <w:rFonts w:ascii="Times New Roman" w:eastAsia="Calibri" w:hAnsi="Times New Roman" w:cs="Times New Roman" w:hint="cs"/>
          <w:sz w:val="28"/>
          <w:szCs w:val="28"/>
          <w:rtl/>
        </w:rPr>
        <w:t xml:space="preserve">قد </w:t>
      </w:r>
      <w:r w:rsidRPr="00B54783">
        <w:rPr>
          <w:rFonts w:ascii="Times New Roman" w:eastAsia="Calibri" w:hAnsi="Times New Roman" w:cs="Times New Roman"/>
          <w:sz w:val="28"/>
          <w:szCs w:val="28"/>
          <w:rtl/>
        </w:rPr>
        <w:t>شهد الاقتصاد العراقي تحولاً من الاقتصاد الطبيعي إلى اقتصاد السوق المتنوع</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نتيجة الإصلاحات التي قام بها الوالي </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مدحت باشا</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والتغيرات الصناعية المقابلة لها. </w:t>
      </w:r>
      <w:r w:rsidR="00145BE8">
        <w:rPr>
          <w:rFonts w:ascii="Times New Roman" w:eastAsia="Calibri" w:hAnsi="Times New Roman" w:cs="Times New Roman" w:hint="cs"/>
          <w:sz w:val="28"/>
          <w:szCs w:val="28"/>
          <w:rtl/>
        </w:rPr>
        <w:t>حيث ان</w:t>
      </w:r>
      <w:r w:rsidRPr="00B54783">
        <w:rPr>
          <w:rFonts w:ascii="Times New Roman" w:eastAsia="Calibri" w:hAnsi="Times New Roman" w:cs="Times New Roman"/>
          <w:sz w:val="28"/>
          <w:szCs w:val="28"/>
          <w:rtl/>
        </w:rPr>
        <w:t xml:space="preserve"> قيام الدولة الحديثة في العشرينيات من القرن الماضي، </w:t>
      </w:r>
      <w:r w:rsidR="00B53728">
        <w:rPr>
          <w:rFonts w:ascii="Times New Roman" w:eastAsia="Calibri" w:hAnsi="Times New Roman" w:cs="Times New Roman" w:hint="cs"/>
          <w:sz w:val="28"/>
          <w:szCs w:val="28"/>
          <w:rtl/>
        </w:rPr>
        <w:t xml:space="preserve">إذ ساهم في </w:t>
      </w:r>
      <w:r w:rsidRPr="00B54783">
        <w:rPr>
          <w:rFonts w:ascii="Times New Roman" w:eastAsia="Calibri" w:hAnsi="Times New Roman" w:cs="Times New Roman"/>
          <w:sz w:val="28"/>
          <w:szCs w:val="28"/>
          <w:rtl/>
        </w:rPr>
        <w:t xml:space="preserve">نما دور القطاع الخاص في عملية التنمية. أصدرت الحكومة </w:t>
      </w:r>
      <w:proofErr w:type="gramStart"/>
      <w:r w:rsidRPr="00B54783">
        <w:rPr>
          <w:rFonts w:ascii="Times New Roman" w:eastAsia="Calibri" w:hAnsi="Times New Roman" w:cs="Times New Roman"/>
          <w:sz w:val="28"/>
          <w:szCs w:val="28"/>
          <w:rtl/>
        </w:rPr>
        <w:t>بعض</w:t>
      </w:r>
      <w:proofErr w:type="gramEnd"/>
      <w:r w:rsidRPr="00B54783">
        <w:rPr>
          <w:rFonts w:ascii="Times New Roman" w:eastAsia="Calibri" w:hAnsi="Times New Roman" w:cs="Times New Roman"/>
          <w:sz w:val="28"/>
          <w:szCs w:val="28"/>
          <w:rtl/>
        </w:rPr>
        <w:t xml:space="preserve"> القوانين لمساعدة الصناعة الخاصة. منها </w:t>
      </w:r>
      <w:proofErr w:type="gramStart"/>
      <w:r w:rsidRPr="00B54783">
        <w:rPr>
          <w:rFonts w:ascii="Times New Roman" w:eastAsia="Calibri" w:hAnsi="Times New Roman" w:cs="Times New Roman"/>
          <w:sz w:val="28"/>
          <w:szCs w:val="28"/>
          <w:rtl/>
        </w:rPr>
        <w:t>قانون</w:t>
      </w:r>
      <w:proofErr w:type="gramEnd"/>
      <w:r w:rsidRPr="00B54783">
        <w:rPr>
          <w:rFonts w:ascii="Times New Roman" w:eastAsia="Calibri" w:hAnsi="Times New Roman" w:cs="Times New Roman"/>
          <w:sz w:val="28"/>
          <w:szCs w:val="28"/>
          <w:rtl/>
        </w:rPr>
        <w:t xml:space="preserve"> المشاريع الصناعية رقم (14) لسنة</w:t>
      </w:r>
      <w:r w:rsidR="00822CF0">
        <w:rPr>
          <w:rFonts w:ascii="Times New Roman" w:eastAsia="Calibri" w:hAnsi="Times New Roman" w:cs="Times New Roman" w:hint="cs"/>
          <w:sz w:val="28"/>
          <w:szCs w:val="28"/>
          <w:rtl/>
        </w:rPr>
        <w:t xml:space="preserve"> </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1929</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الذي ساهم في تشجيع المستثمرين العراقيين على تأسيس المشاريع والشركات المختلفة</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42"/>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xml:space="preserve">. </w:t>
      </w:r>
      <w:r w:rsidR="00822CF0">
        <w:rPr>
          <w:rFonts w:ascii="Times New Roman" w:eastAsia="Calibri" w:hAnsi="Times New Roman" w:cs="Times New Roman" w:hint="cs"/>
          <w:sz w:val="28"/>
          <w:szCs w:val="28"/>
          <w:rtl/>
        </w:rPr>
        <w:t xml:space="preserve">فضلاً </w:t>
      </w:r>
      <w:proofErr w:type="gramStart"/>
      <w:r w:rsidR="00822CF0">
        <w:rPr>
          <w:rFonts w:ascii="Times New Roman" w:eastAsia="Calibri" w:hAnsi="Times New Roman" w:cs="Times New Roman" w:hint="cs"/>
          <w:sz w:val="28"/>
          <w:szCs w:val="28"/>
          <w:rtl/>
        </w:rPr>
        <w:t>عن</w:t>
      </w:r>
      <w:proofErr w:type="gramEnd"/>
      <w:r w:rsidR="00822CF0">
        <w:rPr>
          <w:rFonts w:ascii="Times New Roman" w:eastAsia="Calibri" w:hAnsi="Times New Roman" w:cs="Times New Roman" w:hint="cs"/>
          <w:sz w:val="28"/>
          <w:szCs w:val="28"/>
          <w:rtl/>
        </w:rPr>
        <w:t xml:space="preserve"> </w:t>
      </w:r>
      <w:r w:rsidRPr="00B54783">
        <w:rPr>
          <w:rFonts w:ascii="Times New Roman" w:eastAsia="Calibri" w:hAnsi="Times New Roman" w:cs="Times New Roman"/>
          <w:sz w:val="28"/>
          <w:szCs w:val="28"/>
          <w:rtl/>
        </w:rPr>
        <w:t xml:space="preserve">حجم الأموال المستثمرة في الدول المجاورة خير دليل على هذه الحقيقة. </w:t>
      </w:r>
      <w:proofErr w:type="gramStart"/>
      <w:r w:rsidRPr="00B54783">
        <w:rPr>
          <w:rFonts w:ascii="Times New Roman" w:eastAsia="Calibri" w:hAnsi="Times New Roman" w:cs="Times New Roman"/>
          <w:sz w:val="28"/>
          <w:szCs w:val="28"/>
          <w:rtl/>
        </w:rPr>
        <w:t>وفي</w:t>
      </w:r>
      <w:proofErr w:type="gramEnd"/>
      <w:r w:rsidRPr="00B54783">
        <w:rPr>
          <w:rFonts w:ascii="Times New Roman" w:eastAsia="Calibri" w:hAnsi="Times New Roman" w:cs="Times New Roman"/>
          <w:sz w:val="28"/>
          <w:szCs w:val="28"/>
          <w:rtl/>
        </w:rPr>
        <w:t xml:space="preserve"> </w:t>
      </w:r>
      <w:r w:rsidRPr="00B54783">
        <w:rPr>
          <w:rFonts w:ascii="Times New Roman" w:eastAsia="Calibri" w:hAnsi="Times New Roman" w:cs="Times New Roman" w:hint="cs"/>
          <w:sz w:val="28"/>
          <w:szCs w:val="28"/>
          <w:rtl/>
        </w:rPr>
        <w:t>سنة (</w:t>
      </w:r>
      <w:r w:rsidRPr="00B54783">
        <w:rPr>
          <w:rFonts w:ascii="Times New Roman" w:eastAsia="Calibri" w:hAnsi="Times New Roman" w:cs="Times New Roman"/>
          <w:sz w:val="28"/>
          <w:szCs w:val="28"/>
          <w:rtl/>
        </w:rPr>
        <w:t>2005</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بلغ عدد المستثمرين العراقيين في الأردن حوالي</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3927</w:t>
      </w:r>
      <w:r w:rsidRPr="00B54783">
        <w:rPr>
          <w:rFonts w:ascii="Times New Roman" w:eastAsia="Calibri" w:hAnsi="Times New Roman" w:cs="Times New Roman" w:hint="cs"/>
          <w:sz w:val="28"/>
          <w:szCs w:val="28"/>
          <w:rtl/>
        </w:rPr>
        <w:t xml:space="preserve">) </w:t>
      </w:r>
      <w:r w:rsidRPr="00B54783">
        <w:rPr>
          <w:rFonts w:ascii="Times New Roman" w:eastAsia="Calibri" w:hAnsi="Times New Roman" w:cs="Times New Roman"/>
          <w:sz w:val="28"/>
          <w:szCs w:val="28"/>
          <w:rtl/>
        </w:rPr>
        <w:t>مستثمراً عراقياً، وتقدر قيمة أصولهم بحوالي</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345.7</w:t>
      </w:r>
      <w:r w:rsidRPr="00B54783">
        <w:rPr>
          <w:rFonts w:ascii="Times New Roman" w:eastAsia="Calibri" w:hAnsi="Times New Roman" w:cs="Times New Roman" w:hint="cs"/>
          <w:sz w:val="28"/>
          <w:szCs w:val="28"/>
          <w:rtl/>
        </w:rPr>
        <w:t xml:space="preserve">) </w:t>
      </w:r>
      <w:r w:rsidRPr="00B54783">
        <w:rPr>
          <w:rFonts w:ascii="Times New Roman" w:eastAsia="Calibri" w:hAnsi="Times New Roman" w:cs="Times New Roman"/>
          <w:sz w:val="28"/>
          <w:szCs w:val="28"/>
          <w:rtl/>
        </w:rPr>
        <w:t>مليار دينار عراقي</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43"/>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أدى التحول السياسي في العراق إلى تبني القطاع العام ل</w:t>
      </w:r>
      <w:r w:rsidRPr="00B54783">
        <w:rPr>
          <w:rFonts w:ascii="Times New Roman" w:eastAsia="Calibri" w:hAnsi="Times New Roman" w:cs="Times New Roman" w:hint="cs"/>
          <w:sz w:val="28"/>
          <w:szCs w:val="28"/>
          <w:rtl/>
        </w:rPr>
        <w:t>حكومة</w:t>
      </w:r>
      <w:r w:rsidRPr="00B54783">
        <w:rPr>
          <w:rFonts w:ascii="Times New Roman" w:eastAsia="Calibri" w:hAnsi="Times New Roman" w:cs="Times New Roman"/>
          <w:sz w:val="28"/>
          <w:szCs w:val="28"/>
          <w:rtl/>
        </w:rPr>
        <w:t xml:space="preserve"> مركزية أضعف، وظهور بنية اقتصادية جديدة تعتمد على نظريات اقتصادية جديدة تدعو إلى التخلي عن المركزية التي عجزوا عن السيطرة عليها. الاقتصاد الوطني، وتطبيق اقتصاد السوق، وخلق مساحة أكبر في الاقتصاد ليعمل القطاع الخاص. وقد تم إنشاء لجنة الخصخصة في </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يوليو 2004</w:t>
      </w:r>
      <w:r w:rsidRPr="00B54783">
        <w:rPr>
          <w:rFonts w:ascii="Times New Roman" w:eastAsia="Calibri" w:hAnsi="Times New Roman" w:cs="Times New Roman" w:hint="cs"/>
          <w:sz w:val="28"/>
          <w:szCs w:val="28"/>
          <w:rtl/>
        </w:rPr>
        <w:t xml:space="preserve">) </w:t>
      </w:r>
      <w:proofErr w:type="gramStart"/>
      <w:r w:rsidRPr="00B54783">
        <w:rPr>
          <w:rFonts w:ascii="Times New Roman" w:eastAsia="Calibri" w:hAnsi="Times New Roman" w:cs="Times New Roman"/>
          <w:sz w:val="28"/>
          <w:szCs w:val="28"/>
          <w:rtl/>
        </w:rPr>
        <w:t>مع</w:t>
      </w:r>
      <w:proofErr w:type="gramEnd"/>
      <w:r w:rsidRPr="00B54783">
        <w:rPr>
          <w:rFonts w:ascii="Times New Roman" w:eastAsia="Calibri" w:hAnsi="Times New Roman" w:cs="Times New Roman"/>
          <w:sz w:val="28"/>
          <w:szCs w:val="28"/>
          <w:rtl/>
        </w:rPr>
        <w:t xml:space="preserve"> وضع هذا الهدف في الاعتبار. تمت إعادة تنظيمها </w:t>
      </w:r>
      <w:proofErr w:type="gramStart"/>
      <w:r w:rsidRPr="00B54783">
        <w:rPr>
          <w:rFonts w:ascii="Times New Roman" w:eastAsia="Calibri" w:hAnsi="Times New Roman" w:cs="Times New Roman"/>
          <w:sz w:val="28"/>
          <w:szCs w:val="28"/>
          <w:rtl/>
        </w:rPr>
        <w:t>لاحقًا</w:t>
      </w:r>
      <w:proofErr w:type="gramEnd"/>
      <w:r w:rsidRPr="00B54783">
        <w:rPr>
          <w:rFonts w:ascii="Times New Roman" w:eastAsia="Calibri" w:hAnsi="Times New Roman" w:cs="Times New Roman"/>
          <w:sz w:val="28"/>
          <w:szCs w:val="28"/>
          <w:rtl/>
        </w:rPr>
        <w:t xml:space="preserve"> ومنحها سلطة واسعة النطاق</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44"/>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 أصدرت الحكومة العراقية قانون الاستثمار رقم (13) لسنة</w:t>
      </w:r>
      <w:r w:rsidR="00F224B3">
        <w:rPr>
          <w:rFonts w:ascii="Times New Roman" w:eastAsia="Calibri" w:hAnsi="Times New Roman" w:cs="Times New Roman" w:hint="cs"/>
          <w:sz w:val="28"/>
          <w:szCs w:val="28"/>
          <w:rtl/>
        </w:rPr>
        <w:t xml:space="preserve"> </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2006</w:t>
      </w:r>
      <w:r w:rsidRPr="00B54783">
        <w:rPr>
          <w:rFonts w:ascii="Times New Roman" w:eastAsia="Calibri" w:hAnsi="Times New Roman" w:cs="Times New Roman" w:hint="cs"/>
          <w:sz w:val="28"/>
          <w:szCs w:val="28"/>
          <w:rtl/>
        </w:rPr>
        <w:t xml:space="preserve">) </w:t>
      </w:r>
      <w:r w:rsidRPr="00B54783">
        <w:rPr>
          <w:rFonts w:ascii="Times New Roman" w:eastAsia="Calibri" w:hAnsi="Times New Roman" w:cs="Times New Roman"/>
          <w:sz w:val="28"/>
          <w:szCs w:val="28"/>
          <w:rtl/>
        </w:rPr>
        <w:t xml:space="preserve">بهدف </w:t>
      </w:r>
      <w:r w:rsidRPr="00B54783">
        <w:rPr>
          <w:rFonts w:ascii="Times New Roman" w:eastAsia="Calibri" w:hAnsi="Times New Roman" w:cs="Times New Roman"/>
          <w:sz w:val="28"/>
          <w:szCs w:val="28"/>
          <w:rtl/>
        </w:rPr>
        <w:lastRenderedPageBreak/>
        <w:t>تشجيع الاستثمار و</w:t>
      </w:r>
      <w:r w:rsidRPr="00B54783">
        <w:rPr>
          <w:rFonts w:ascii="Times New Roman" w:eastAsia="Calibri" w:hAnsi="Times New Roman" w:cs="Times New Roman" w:hint="cs"/>
          <w:sz w:val="28"/>
          <w:szCs w:val="28"/>
          <w:rtl/>
        </w:rPr>
        <w:t xml:space="preserve">العمل على </w:t>
      </w:r>
      <w:r w:rsidRPr="00B54783">
        <w:rPr>
          <w:rFonts w:ascii="Times New Roman" w:eastAsia="Calibri" w:hAnsi="Times New Roman" w:cs="Times New Roman"/>
          <w:sz w:val="28"/>
          <w:szCs w:val="28"/>
          <w:rtl/>
        </w:rPr>
        <w:t xml:space="preserve">نقل التقنيات المعاصرة للمساعدة في تنمية البلاد ونموها وتنويع قاعدة إنتاجها وخدماتها. </w:t>
      </w:r>
      <w:r w:rsidRPr="00B54783">
        <w:rPr>
          <w:rFonts w:ascii="Times New Roman" w:eastAsia="Calibri" w:hAnsi="Times New Roman" w:cs="Times New Roman" w:hint="cs"/>
          <w:sz w:val="28"/>
          <w:szCs w:val="28"/>
          <w:rtl/>
        </w:rPr>
        <w:t xml:space="preserve">إذ </w:t>
      </w:r>
      <w:r w:rsidRPr="00B54783">
        <w:rPr>
          <w:rFonts w:ascii="Times New Roman" w:eastAsia="Calibri" w:hAnsi="Times New Roman" w:cs="Times New Roman"/>
          <w:sz w:val="28"/>
          <w:szCs w:val="28"/>
          <w:rtl/>
        </w:rPr>
        <w:t xml:space="preserve">يشجع هذا القانون القطاع الخاص الأجنبي والعراقي على الاستثمار في العراق </w:t>
      </w:r>
      <w:r w:rsidRPr="00B54783">
        <w:rPr>
          <w:rFonts w:ascii="Times New Roman" w:eastAsia="Calibri" w:hAnsi="Times New Roman" w:cs="Times New Roman" w:hint="cs"/>
          <w:sz w:val="28"/>
          <w:szCs w:val="28"/>
          <w:rtl/>
        </w:rPr>
        <w:t>عبر</w:t>
      </w:r>
      <w:r w:rsidRPr="00B54783">
        <w:rPr>
          <w:rFonts w:ascii="Times New Roman" w:eastAsia="Calibri" w:hAnsi="Times New Roman" w:cs="Times New Roman"/>
          <w:sz w:val="28"/>
          <w:szCs w:val="28"/>
          <w:rtl/>
        </w:rPr>
        <w:t xml:space="preserve"> توفير التسهيلات لإقامة المشر</w:t>
      </w:r>
      <w:r w:rsidRPr="00B54783">
        <w:rPr>
          <w:rFonts w:ascii="Times New Roman" w:eastAsia="Calibri" w:hAnsi="Times New Roman" w:cs="Times New Roman" w:hint="cs"/>
          <w:sz w:val="28"/>
          <w:szCs w:val="28"/>
          <w:rtl/>
        </w:rPr>
        <w:t xml:space="preserve">وعات </w:t>
      </w:r>
      <w:r w:rsidRPr="00B54783">
        <w:rPr>
          <w:rFonts w:ascii="Times New Roman" w:eastAsia="Calibri" w:hAnsi="Times New Roman" w:cs="Times New Roman"/>
          <w:sz w:val="28"/>
          <w:szCs w:val="28"/>
          <w:rtl/>
        </w:rPr>
        <w:t>الاستثمارية</w:t>
      </w:r>
      <w:r w:rsidRPr="00B54783">
        <w:rPr>
          <w:rFonts w:ascii="Times New Roman" w:eastAsia="Calibri" w:hAnsi="Times New Roman" w:cs="Times New Roman" w:hint="cs"/>
          <w:sz w:val="28"/>
          <w:szCs w:val="28"/>
          <w:rtl/>
        </w:rPr>
        <w:t>,</w:t>
      </w:r>
      <w:r w:rsidRPr="00B54783">
        <w:rPr>
          <w:rFonts w:ascii="Times New Roman" w:eastAsia="Calibri" w:hAnsi="Times New Roman" w:cs="Times New Roman"/>
          <w:sz w:val="28"/>
          <w:szCs w:val="28"/>
          <w:rtl/>
        </w:rPr>
        <w:t xml:space="preserve"> وتعزيز جدوى تلك المشاريع في الأسواق المحلية </w:t>
      </w:r>
      <w:proofErr w:type="gramStart"/>
      <w:r w:rsidRPr="00B54783">
        <w:rPr>
          <w:rFonts w:ascii="Times New Roman" w:eastAsia="Calibri" w:hAnsi="Times New Roman" w:cs="Times New Roman"/>
          <w:sz w:val="28"/>
          <w:szCs w:val="28"/>
          <w:rtl/>
        </w:rPr>
        <w:t>والدولية</w:t>
      </w:r>
      <w:proofErr w:type="gramEnd"/>
      <w:r w:rsidRPr="00B54783">
        <w:rPr>
          <w:rFonts w:ascii="Times New Roman" w:eastAsia="Calibri" w:hAnsi="Times New Roman" w:cs="Times New Roman"/>
          <w:sz w:val="28"/>
          <w:szCs w:val="28"/>
          <w:rtl/>
        </w:rPr>
        <w:t>. وتنمية الموارد البشرية حسب متطلبات السوق، توفير فرص العمل للعراقيين، حماية حقوق ملكية المستثمرين، توسيع الصادرات، و</w:t>
      </w:r>
      <w:r w:rsidRPr="00B54783">
        <w:rPr>
          <w:rFonts w:ascii="Times New Roman" w:eastAsia="Calibri" w:hAnsi="Times New Roman" w:cs="Times New Roman" w:hint="cs"/>
          <w:sz w:val="28"/>
          <w:szCs w:val="28"/>
          <w:rtl/>
        </w:rPr>
        <w:t xml:space="preserve">كذلك </w:t>
      </w:r>
      <w:r w:rsidRPr="00B54783">
        <w:rPr>
          <w:rFonts w:ascii="Times New Roman" w:eastAsia="Calibri" w:hAnsi="Times New Roman" w:cs="Times New Roman"/>
          <w:sz w:val="28"/>
          <w:szCs w:val="28"/>
          <w:rtl/>
        </w:rPr>
        <w:t>تعزيز الاقتصاد الوطني.</w:t>
      </w:r>
      <w:r w:rsidRPr="00B54783">
        <w:rPr>
          <w:rFonts w:ascii="Times New Roman" w:eastAsia="Calibri" w:hAnsi="Times New Roman" w:cs="Times New Roman" w:hint="cs"/>
          <w:sz w:val="28"/>
          <w:szCs w:val="28"/>
          <w:rtl/>
        </w:rPr>
        <w:t xml:space="preserve"> بما فيها</w:t>
      </w:r>
      <w:r w:rsidRPr="00B54783">
        <w:rPr>
          <w:rFonts w:ascii="Times New Roman" w:eastAsia="Calibri" w:hAnsi="Times New Roman" w:cs="Times New Roman"/>
          <w:sz w:val="28"/>
          <w:szCs w:val="28"/>
          <w:rtl/>
        </w:rPr>
        <w:t xml:space="preserve"> ميزان المدفوعات والميزان التجاري للعراق</w:t>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vertAlign w:val="superscript"/>
          <w:rtl/>
        </w:rPr>
        <w:footnoteReference w:id="45"/>
      </w:r>
      <w:r w:rsidRPr="00B54783">
        <w:rPr>
          <w:rFonts w:ascii="Times New Roman" w:eastAsia="Calibri" w:hAnsi="Times New Roman" w:cs="Times New Roman" w:hint="cs"/>
          <w:sz w:val="28"/>
          <w:szCs w:val="28"/>
          <w:vertAlign w:val="superscript"/>
          <w:rtl/>
        </w:rPr>
        <w:t>)</w:t>
      </w:r>
      <w:r w:rsidRPr="00B54783">
        <w:rPr>
          <w:rFonts w:ascii="Times New Roman" w:eastAsia="Calibri" w:hAnsi="Times New Roman" w:cs="Times New Roman"/>
          <w:sz w:val="28"/>
          <w:szCs w:val="28"/>
          <w:rtl/>
        </w:rPr>
        <w:t>.</w:t>
      </w:r>
    </w:p>
    <w:p w:rsidR="007D33B5" w:rsidRPr="00B54783" w:rsidRDefault="007D33B5" w:rsidP="00B54783">
      <w:pPr>
        <w:spacing w:after="0"/>
        <w:jc w:val="both"/>
        <w:rPr>
          <w:rFonts w:ascii="Times New Roman" w:eastAsia="Calibri" w:hAnsi="Times New Roman" w:cs="Times New Roman"/>
          <w:sz w:val="28"/>
          <w:szCs w:val="28"/>
          <w:rtl/>
        </w:rPr>
      </w:pPr>
    </w:p>
    <w:p w:rsidR="00B54783" w:rsidRPr="00B54783" w:rsidRDefault="00625845" w:rsidP="005E6548">
      <w:pPr>
        <w:spacing w:after="0"/>
        <w:jc w:val="both"/>
        <w:rPr>
          <w:rFonts w:ascii="Times New Roman" w:eastAsia="Calibri" w:hAnsi="Times New Roman" w:cs="Times New Roman"/>
          <w:sz w:val="28"/>
          <w:szCs w:val="28"/>
          <w:rtl/>
        </w:rPr>
      </w:pPr>
      <w:r>
        <w:rPr>
          <w:rFonts w:ascii="Times New Roman" w:eastAsia="Calibri" w:hAnsi="Times New Roman" w:cs="Times New Roman" w:hint="cs"/>
          <w:sz w:val="28"/>
          <w:szCs w:val="28"/>
          <w:rtl/>
        </w:rPr>
        <w:t xml:space="preserve">لا سيما ان </w:t>
      </w:r>
      <w:r w:rsidR="00372F67">
        <w:rPr>
          <w:rFonts w:ascii="Times New Roman" w:eastAsia="Calibri" w:hAnsi="Times New Roman" w:cs="Times New Roman"/>
          <w:sz w:val="28"/>
          <w:szCs w:val="28"/>
          <w:rtl/>
        </w:rPr>
        <w:t>مميزات القطاع الخاص العراقي</w:t>
      </w:r>
      <w:r w:rsidR="00372F67">
        <w:rPr>
          <w:rFonts w:ascii="Times New Roman" w:eastAsia="Calibri" w:hAnsi="Times New Roman" w:cs="Times New Roman" w:hint="cs"/>
          <w:sz w:val="28"/>
          <w:szCs w:val="28"/>
          <w:rtl/>
        </w:rPr>
        <w:t xml:space="preserve"> يتصف</w:t>
      </w:r>
      <w:r w:rsidR="00B54783" w:rsidRPr="00B54783">
        <w:rPr>
          <w:rFonts w:ascii="Times New Roman" w:eastAsia="Calibri" w:hAnsi="Times New Roman" w:cs="Times New Roman"/>
          <w:sz w:val="28"/>
          <w:szCs w:val="28"/>
          <w:rtl/>
        </w:rPr>
        <w:t xml:space="preserve"> </w:t>
      </w:r>
      <w:r w:rsidR="00372F67">
        <w:rPr>
          <w:rFonts w:ascii="Times New Roman" w:eastAsia="Calibri" w:hAnsi="Times New Roman" w:cs="Times New Roman" w:hint="cs"/>
          <w:sz w:val="28"/>
          <w:szCs w:val="28"/>
          <w:rtl/>
        </w:rPr>
        <w:t>ب</w:t>
      </w:r>
      <w:r w:rsidR="00B54783" w:rsidRPr="00B54783">
        <w:rPr>
          <w:rFonts w:ascii="Times New Roman" w:eastAsia="Calibri" w:hAnsi="Times New Roman" w:cs="Times New Roman"/>
          <w:sz w:val="28"/>
          <w:szCs w:val="28"/>
          <w:rtl/>
        </w:rPr>
        <w:t>أس</w:t>
      </w:r>
      <w:r w:rsidR="00372F67">
        <w:rPr>
          <w:rFonts w:ascii="Times New Roman" w:eastAsia="Calibri" w:hAnsi="Times New Roman" w:cs="Times New Roman"/>
          <w:sz w:val="28"/>
          <w:szCs w:val="28"/>
          <w:rtl/>
        </w:rPr>
        <w:t>اس اقتصاد السوق هو القطاع الخاص</w:t>
      </w:r>
      <w:r w:rsidR="00B54783" w:rsidRPr="00B54783">
        <w:rPr>
          <w:rFonts w:ascii="Times New Roman" w:eastAsia="Calibri" w:hAnsi="Times New Roman" w:cs="Times New Roman"/>
          <w:sz w:val="28"/>
          <w:szCs w:val="28"/>
          <w:rtl/>
        </w:rPr>
        <w:t xml:space="preserve"> الذي له أيضاً دور كبير في كيفية تخصيص الموارد لتحقيق أفضل النتائج. </w:t>
      </w:r>
      <w:r w:rsidR="005E6548">
        <w:rPr>
          <w:rFonts w:ascii="Times New Roman" w:eastAsia="Calibri" w:hAnsi="Times New Roman" w:cs="Times New Roman" w:hint="cs"/>
          <w:sz w:val="28"/>
          <w:szCs w:val="28"/>
          <w:rtl/>
        </w:rPr>
        <w:t>بالإضافة الى</w:t>
      </w:r>
      <w:r w:rsidR="00B54783" w:rsidRPr="00B54783">
        <w:rPr>
          <w:rFonts w:ascii="Times New Roman" w:eastAsia="Calibri" w:hAnsi="Times New Roman" w:cs="Times New Roman"/>
          <w:sz w:val="28"/>
          <w:szCs w:val="28"/>
          <w:rtl/>
        </w:rPr>
        <w:t xml:space="preserve"> محاولة للاندماج في الاقتصاد العالمي والاستفادة من الفرص التي تلي ذلك، تبنت العديد من الاقتصادات التحول نحو القطاع الخاص كآلية أساسية للانتقال إلى اقتصاد السوق والانفتاح الاقتصادي. كما نشأت في العراق الحاجة إلى الاعتراف بدور القطاع الخاص وضرورة توفيره لجزء كبير من الاستثمارات المطلوبة لتوسيع قاعدة الاستثمار والتوظيف والمساهمة في البلاد</w:t>
      </w:r>
      <w:r w:rsidR="005E6548">
        <w:rPr>
          <w:rFonts w:ascii="Times New Roman" w:eastAsia="Calibri" w:hAnsi="Times New Roman" w:cs="Times New Roman" w:hint="cs"/>
          <w:sz w:val="28"/>
          <w:szCs w:val="28"/>
          <w:rtl/>
        </w:rPr>
        <w:t>,</w:t>
      </w:r>
      <w:r w:rsidR="00B54783" w:rsidRPr="00B54783">
        <w:rPr>
          <w:rFonts w:ascii="Times New Roman" w:eastAsia="Calibri" w:hAnsi="Times New Roman" w:cs="Times New Roman"/>
          <w:sz w:val="28"/>
          <w:szCs w:val="28"/>
          <w:rtl/>
        </w:rPr>
        <w:t xml:space="preserve"> نتيجة للتحول ا</w:t>
      </w:r>
      <w:r w:rsidR="00124312">
        <w:rPr>
          <w:rFonts w:ascii="Times New Roman" w:eastAsia="Calibri" w:hAnsi="Times New Roman" w:cs="Times New Roman"/>
          <w:sz w:val="28"/>
          <w:szCs w:val="28"/>
          <w:rtl/>
        </w:rPr>
        <w:t>لجذري في ميزانية الدولة الشاملة</w:t>
      </w:r>
      <w:r w:rsidR="00124312">
        <w:rPr>
          <w:rFonts w:ascii="Times New Roman" w:eastAsia="Calibri" w:hAnsi="Times New Roman" w:cs="Times New Roman" w:hint="cs"/>
          <w:sz w:val="28"/>
          <w:szCs w:val="28"/>
          <w:rtl/>
        </w:rPr>
        <w:t xml:space="preserve"> عبر</w:t>
      </w:r>
      <w:r w:rsidR="00124312">
        <w:rPr>
          <w:rFonts w:ascii="Times New Roman" w:eastAsia="Calibri" w:hAnsi="Times New Roman" w:cs="Times New Roman"/>
          <w:sz w:val="28"/>
          <w:szCs w:val="28"/>
          <w:rtl/>
        </w:rPr>
        <w:t xml:space="preserve"> سياس</w:t>
      </w:r>
      <w:r w:rsidR="00124312">
        <w:rPr>
          <w:rFonts w:ascii="Times New Roman" w:eastAsia="Calibri" w:hAnsi="Times New Roman" w:cs="Times New Roman" w:hint="cs"/>
          <w:sz w:val="28"/>
          <w:szCs w:val="28"/>
          <w:rtl/>
        </w:rPr>
        <w:t>تها</w:t>
      </w:r>
      <w:r w:rsidR="00124312">
        <w:rPr>
          <w:rFonts w:ascii="Times New Roman" w:eastAsia="Calibri" w:hAnsi="Times New Roman" w:cs="Times New Roman"/>
          <w:sz w:val="28"/>
          <w:szCs w:val="28"/>
          <w:rtl/>
        </w:rPr>
        <w:t xml:space="preserve"> الاقتصادية</w:t>
      </w:r>
      <w:r w:rsidR="00124312">
        <w:rPr>
          <w:rFonts w:ascii="Times New Roman" w:eastAsia="Calibri" w:hAnsi="Times New Roman" w:cs="Times New Roman" w:hint="cs"/>
          <w:sz w:val="28"/>
          <w:szCs w:val="28"/>
          <w:rtl/>
        </w:rPr>
        <w:t>, إذ</w:t>
      </w:r>
      <w:r w:rsidR="00B54783" w:rsidRPr="00B54783">
        <w:rPr>
          <w:rFonts w:ascii="Times New Roman" w:eastAsia="Calibri" w:hAnsi="Times New Roman" w:cs="Times New Roman"/>
          <w:sz w:val="28"/>
          <w:szCs w:val="28"/>
          <w:rtl/>
        </w:rPr>
        <w:t xml:space="preserve"> ظهرت</w:t>
      </w:r>
      <w:r w:rsidR="00124312">
        <w:rPr>
          <w:rFonts w:ascii="Times New Roman" w:eastAsia="Calibri" w:hAnsi="Times New Roman" w:cs="Times New Roman" w:hint="cs"/>
          <w:sz w:val="28"/>
          <w:szCs w:val="28"/>
          <w:rtl/>
        </w:rPr>
        <w:t xml:space="preserve"> في توجهات</w:t>
      </w:r>
      <w:r w:rsidR="00B54783" w:rsidRPr="00B54783">
        <w:rPr>
          <w:rFonts w:ascii="Times New Roman" w:eastAsia="Calibri" w:hAnsi="Times New Roman" w:cs="Times New Roman"/>
          <w:sz w:val="28"/>
          <w:szCs w:val="28"/>
          <w:rtl/>
        </w:rPr>
        <w:t xml:space="preserve"> الحكومة،</w:t>
      </w:r>
      <w:r w:rsidR="00124312">
        <w:rPr>
          <w:rFonts w:ascii="Times New Roman" w:eastAsia="Calibri" w:hAnsi="Times New Roman" w:cs="Times New Roman" w:hint="cs"/>
          <w:sz w:val="28"/>
          <w:szCs w:val="28"/>
          <w:rtl/>
        </w:rPr>
        <w:t xml:space="preserve"> كما</w:t>
      </w:r>
      <w:r w:rsidR="00B54783" w:rsidRPr="00B54783">
        <w:rPr>
          <w:rFonts w:ascii="Times New Roman" w:eastAsia="Calibri" w:hAnsi="Times New Roman" w:cs="Times New Roman"/>
          <w:sz w:val="28"/>
          <w:szCs w:val="28"/>
          <w:rtl/>
        </w:rPr>
        <w:t xml:space="preserve"> وأنتجت هائلة وظهرت الحكومة في توليد الناتج المحلي الإجمالي وبناء قواعد الإنتاج وقواعد التصدير</w:t>
      </w:r>
      <w:r w:rsidR="00B54783" w:rsidRPr="00B54783">
        <w:rPr>
          <w:rFonts w:ascii="Times New Roman" w:eastAsia="Calibri" w:hAnsi="Times New Roman" w:cs="Times New Roman" w:hint="cs"/>
          <w:sz w:val="28"/>
          <w:szCs w:val="28"/>
          <w:vertAlign w:val="superscript"/>
          <w:rtl/>
        </w:rPr>
        <w:t>(</w:t>
      </w:r>
      <w:r w:rsidR="00B54783" w:rsidRPr="00B54783">
        <w:rPr>
          <w:rFonts w:ascii="Times New Roman" w:eastAsia="Calibri" w:hAnsi="Times New Roman" w:cs="Times New Roman"/>
          <w:sz w:val="28"/>
          <w:szCs w:val="28"/>
          <w:vertAlign w:val="superscript"/>
          <w:rtl/>
        </w:rPr>
        <w:footnoteReference w:id="46"/>
      </w:r>
      <w:r w:rsidR="00B54783" w:rsidRPr="00B54783">
        <w:rPr>
          <w:rFonts w:ascii="Times New Roman" w:eastAsia="Calibri" w:hAnsi="Times New Roman" w:cs="Times New Roman" w:hint="cs"/>
          <w:sz w:val="28"/>
          <w:szCs w:val="28"/>
          <w:vertAlign w:val="superscript"/>
          <w:rtl/>
        </w:rPr>
        <w:t>)</w:t>
      </w:r>
      <w:r w:rsidR="00B54783" w:rsidRPr="00B54783">
        <w:rPr>
          <w:rFonts w:ascii="Times New Roman" w:eastAsia="Calibri" w:hAnsi="Times New Roman" w:cs="Times New Roman"/>
          <w:sz w:val="28"/>
          <w:szCs w:val="28"/>
          <w:rtl/>
        </w:rPr>
        <w:t>.</w:t>
      </w:r>
    </w:p>
    <w:p w:rsidR="00735F07" w:rsidRDefault="00735F07" w:rsidP="00492C3B">
      <w:pPr>
        <w:spacing w:after="0"/>
        <w:rPr>
          <w:rFonts w:ascii="Times New Roman" w:eastAsia="Calibri" w:hAnsi="Times New Roman" w:cs="Times New Roman"/>
          <w:b/>
          <w:bCs/>
          <w:sz w:val="28"/>
          <w:szCs w:val="28"/>
          <w:rtl/>
          <w:lang w:bidi="ar-IQ"/>
        </w:rPr>
      </w:pPr>
    </w:p>
    <w:p w:rsidR="006D6970" w:rsidRDefault="006D69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hint="cs"/>
          <w:b/>
          <w:bCs/>
          <w:sz w:val="28"/>
          <w:szCs w:val="28"/>
          <w:rtl/>
          <w:lang w:bidi="ar-IQ"/>
        </w:rPr>
      </w:pPr>
    </w:p>
    <w:p w:rsidR="00780870" w:rsidRDefault="00780870" w:rsidP="00492C3B">
      <w:pPr>
        <w:spacing w:after="0"/>
        <w:rPr>
          <w:rFonts w:ascii="Times New Roman" w:eastAsia="Calibri" w:hAnsi="Times New Roman" w:cs="Times New Roman"/>
          <w:b/>
          <w:bCs/>
          <w:sz w:val="28"/>
          <w:szCs w:val="28"/>
          <w:rtl/>
          <w:lang w:bidi="ar-IQ"/>
        </w:rPr>
      </w:pPr>
    </w:p>
    <w:p w:rsidR="00C437C7" w:rsidRPr="002F4FE0" w:rsidRDefault="00C437C7" w:rsidP="00C437C7">
      <w:pPr>
        <w:rPr>
          <w:rFonts w:asciiTheme="majorBidi" w:hAnsiTheme="majorBidi" w:cstheme="majorBidi"/>
          <w:b/>
          <w:bCs/>
          <w:sz w:val="28"/>
          <w:szCs w:val="28"/>
          <w:u w:val="single"/>
          <w:rtl/>
          <w:lang w:bidi="ar-IQ"/>
        </w:rPr>
      </w:pPr>
      <w:r w:rsidRPr="002F4FE0">
        <w:rPr>
          <w:rFonts w:asciiTheme="majorBidi" w:hAnsiTheme="majorBidi" w:cstheme="majorBidi" w:hint="cs"/>
          <w:b/>
          <w:bCs/>
          <w:sz w:val="28"/>
          <w:szCs w:val="28"/>
          <w:u w:val="single"/>
          <w:rtl/>
          <w:lang w:bidi="ar-IQ"/>
        </w:rPr>
        <w:lastRenderedPageBreak/>
        <w:t xml:space="preserve">الاستنتاجات </w:t>
      </w:r>
      <w:proofErr w:type="gramStart"/>
      <w:r w:rsidRPr="002F4FE0">
        <w:rPr>
          <w:rFonts w:asciiTheme="majorBidi" w:hAnsiTheme="majorBidi" w:cstheme="majorBidi" w:hint="cs"/>
          <w:b/>
          <w:bCs/>
          <w:sz w:val="28"/>
          <w:szCs w:val="28"/>
          <w:u w:val="single"/>
          <w:rtl/>
          <w:lang w:bidi="ar-IQ"/>
        </w:rPr>
        <w:t>والتوصيات</w:t>
      </w:r>
      <w:proofErr w:type="gramEnd"/>
      <w:r w:rsidR="00F306D8">
        <w:rPr>
          <w:rFonts w:asciiTheme="majorBidi" w:hAnsiTheme="majorBidi" w:cstheme="majorBidi" w:hint="cs"/>
          <w:b/>
          <w:bCs/>
          <w:sz w:val="28"/>
          <w:szCs w:val="28"/>
          <w:u w:val="single"/>
          <w:rtl/>
          <w:lang w:bidi="ar-IQ"/>
        </w:rPr>
        <w:t>:</w:t>
      </w:r>
    </w:p>
    <w:p w:rsidR="00C437C7" w:rsidRPr="007C6A0B" w:rsidRDefault="00C437C7" w:rsidP="00C437C7">
      <w:pPr>
        <w:rPr>
          <w:rFonts w:asciiTheme="majorBidi" w:hAnsiTheme="majorBidi" w:cstheme="majorBidi"/>
          <w:b/>
          <w:bCs/>
          <w:sz w:val="28"/>
          <w:szCs w:val="28"/>
          <w:rtl/>
          <w:lang w:bidi="ar-IQ"/>
        </w:rPr>
      </w:pPr>
      <w:r w:rsidRPr="007C6A0B">
        <w:rPr>
          <w:rFonts w:asciiTheme="majorBidi" w:hAnsiTheme="majorBidi" w:cstheme="majorBidi" w:hint="cs"/>
          <w:b/>
          <w:bCs/>
          <w:sz w:val="28"/>
          <w:szCs w:val="28"/>
          <w:rtl/>
          <w:lang w:bidi="ar-IQ"/>
        </w:rPr>
        <w:t xml:space="preserve">أولاً: </w:t>
      </w:r>
      <w:proofErr w:type="gramStart"/>
      <w:r w:rsidRPr="007C6A0B">
        <w:rPr>
          <w:rFonts w:asciiTheme="majorBidi" w:hAnsiTheme="majorBidi" w:cstheme="majorBidi" w:hint="cs"/>
          <w:b/>
          <w:bCs/>
          <w:sz w:val="28"/>
          <w:szCs w:val="28"/>
          <w:rtl/>
          <w:lang w:bidi="ar-IQ"/>
        </w:rPr>
        <w:t>الاستنتاجات</w:t>
      </w:r>
      <w:proofErr w:type="gramEnd"/>
      <w:r w:rsidRPr="007C6A0B">
        <w:rPr>
          <w:rFonts w:asciiTheme="majorBidi" w:hAnsiTheme="majorBidi" w:cstheme="majorBidi" w:hint="cs"/>
          <w:b/>
          <w:bCs/>
          <w:sz w:val="28"/>
          <w:szCs w:val="28"/>
          <w:rtl/>
          <w:lang w:bidi="ar-IQ"/>
        </w:rPr>
        <w:t>:</w:t>
      </w:r>
    </w:p>
    <w:p w:rsidR="00C437C7" w:rsidRDefault="00C437C7" w:rsidP="00C437C7">
      <w:pPr>
        <w:pStyle w:val="a6"/>
        <w:numPr>
          <w:ilvl w:val="0"/>
          <w:numId w:val="25"/>
        </w:numPr>
        <w:rPr>
          <w:rFonts w:asciiTheme="majorBidi" w:hAnsiTheme="majorBidi" w:cstheme="majorBidi"/>
          <w:sz w:val="28"/>
          <w:szCs w:val="28"/>
          <w:lang w:bidi="ar-IQ"/>
        </w:rPr>
      </w:pPr>
      <w:r>
        <w:rPr>
          <w:rFonts w:asciiTheme="majorBidi" w:hAnsiTheme="majorBidi" w:cstheme="majorBidi" w:hint="cs"/>
          <w:sz w:val="28"/>
          <w:szCs w:val="28"/>
          <w:rtl/>
          <w:lang w:bidi="ar-IQ"/>
        </w:rPr>
        <w:t>ان الاقتصاد العراقي يتمتع بتنوع القطاعات الاقتصادية لكن يتم التركيز على القطاع احادي وان ذلك نابع عن ضعف الاستراتيجية التنمية الاقتصادية في معظم القطاعات الاقتصادية مما أدى تراجع مردودات بقية القطاعات.</w:t>
      </w:r>
    </w:p>
    <w:p w:rsidR="00C437C7" w:rsidRDefault="00C437C7" w:rsidP="00C437C7">
      <w:pPr>
        <w:pStyle w:val="a6"/>
        <w:numPr>
          <w:ilvl w:val="0"/>
          <w:numId w:val="25"/>
        </w:numPr>
        <w:rPr>
          <w:rFonts w:asciiTheme="majorBidi" w:hAnsiTheme="majorBidi" w:cstheme="majorBidi"/>
          <w:sz w:val="28"/>
          <w:szCs w:val="28"/>
          <w:lang w:bidi="ar-IQ"/>
        </w:rPr>
      </w:pPr>
      <w:r>
        <w:rPr>
          <w:rFonts w:asciiTheme="majorBidi" w:hAnsiTheme="majorBidi" w:cstheme="majorBidi" w:hint="cs"/>
          <w:sz w:val="28"/>
          <w:szCs w:val="28"/>
          <w:rtl/>
          <w:lang w:bidi="ar-IQ"/>
        </w:rPr>
        <w:t>ان ابرز القطاعات الاقتصادية التي يعتمد عليها الاقتصاد العراقي يتمثل بقطاع النفطي بشكل تام.</w:t>
      </w:r>
    </w:p>
    <w:p w:rsidR="00652004" w:rsidRPr="005A0396" w:rsidRDefault="00C437C7" w:rsidP="005A0396">
      <w:pPr>
        <w:pStyle w:val="a6"/>
        <w:numPr>
          <w:ilvl w:val="0"/>
          <w:numId w:val="25"/>
        </w:numPr>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ان الاقتصاد العراقي يعاني من اختلالات هيكلية في معظم قطاعاته الاقتصادية والمالية بسبب الاعتماد الكبير على القطاع النفطي. </w:t>
      </w:r>
    </w:p>
    <w:p w:rsidR="00C437C7" w:rsidRPr="007C6A0B" w:rsidRDefault="00C437C7" w:rsidP="00C437C7">
      <w:pPr>
        <w:rPr>
          <w:rFonts w:asciiTheme="majorBidi" w:hAnsiTheme="majorBidi" w:cstheme="majorBidi"/>
          <w:b/>
          <w:bCs/>
          <w:sz w:val="28"/>
          <w:szCs w:val="28"/>
          <w:rtl/>
          <w:lang w:bidi="ar-IQ"/>
        </w:rPr>
      </w:pPr>
      <w:r w:rsidRPr="007C6A0B">
        <w:rPr>
          <w:rFonts w:asciiTheme="majorBidi" w:hAnsiTheme="majorBidi" w:cstheme="majorBidi" w:hint="cs"/>
          <w:b/>
          <w:bCs/>
          <w:sz w:val="28"/>
          <w:szCs w:val="28"/>
          <w:rtl/>
          <w:lang w:bidi="ar-IQ"/>
        </w:rPr>
        <w:t xml:space="preserve">ثانياً: </w:t>
      </w:r>
      <w:proofErr w:type="gramStart"/>
      <w:r w:rsidRPr="007C6A0B">
        <w:rPr>
          <w:rFonts w:asciiTheme="majorBidi" w:hAnsiTheme="majorBidi" w:cstheme="majorBidi" w:hint="cs"/>
          <w:b/>
          <w:bCs/>
          <w:sz w:val="28"/>
          <w:szCs w:val="28"/>
          <w:rtl/>
          <w:lang w:bidi="ar-IQ"/>
        </w:rPr>
        <w:t>التوصيات</w:t>
      </w:r>
      <w:proofErr w:type="gramEnd"/>
      <w:r w:rsidRPr="007C6A0B">
        <w:rPr>
          <w:rFonts w:asciiTheme="majorBidi" w:hAnsiTheme="majorBidi" w:cstheme="majorBidi" w:hint="cs"/>
          <w:b/>
          <w:bCs/>
          <w:sz w:val="28"/>
          <w:szCs w:val="28"/>
          <w:rtl/>
          <w:lang w:bidi="ar-IQ"/>
        </w:rPr>
        <w:t>:</w:t>
      </w:r>
    </w:p>
    <w:p w:rsidR="00C437C7" w:rsidRDefault="00C437C7" w:rsidP="00A60B82">
      <w:pPr>
        <w:pStyle w:val="a6"/>
        <w:numPr>
          <w:ilvl w:val="0"/>
          <w:numId w:val="26"/>
        </w:numPr>
        <w:jc w:val="both"/>
        <w:rPr>
          <w:rFonts w:asciiTheme="majorBidi" w:hAnsiTheme="majorBidi" w:cstheme="majorBidi"/>
          <w:sz w:val="28"/>
          <w:szCs w:val="28"/>
          <w:lang w:bidi="ar-IQ"/>
        </w:rPr>
      </w:pPr>
      <w:r>
        <w:rPr>
          <w:rFonts w:asciiTheme="majorBidi" w:hAnsiTheme="majorBidi" w:cstheme="majorBidi" w:hint="cs"/>
          <w:sz w:val="28"/>
          <w:szCs w:val="28"/>
          <w:rtl/>
          <w:lang w:bidi="ar-IQ"/>
        </w:rPr>
        <w:t>لابد لاقتصاد الجمهورية العراقية من تنمية بقية القطاعات الاقتصادية التي من خلالها سيؤدي الى زيادة الإيرادات العامة, وبالتالي يساهم</w:t>
      </w:r>
      <w:r w:rsidR="00A60B82">
        <w:rPr>
          <w:rFonts w:asciiTheme="majorBidi" w:hAnsiTheme="majorBidi" w:cstheme="majorBidi" w:hint="cs"/>
          <w:sz w:val="28"/>
          <w:szCs w:val="28"/>
          <w:rtl/>
          <w:lang w:bidi="ar-IQ"/>
        </w:rPr>
        <w:t xml:space="preserve"> في ادامة </w:t>
      </w:r>
      <w:r>
        <w:rPr>
          <w:rFonts w:asciiTheme="majorBidi" w:hAnsiTheme="majorBidi" w:cstheme="majorBidi" w:hint="cs"/>
          <w:sz w:val="28"/>
          <w:szCs w:val="28"/>
          <w:rtl/>
          <w:lang w:bidi="ar-IQ"/>
        </w:rPr>
        <w:t>عجلة التنمية الاقتصادية.</w:t>
      </w:r>
    </w:p>
    <w:p w:rsidR="00C437C7" w:rsidRDefault="00C437C7" w:rsidP="00A60B82">
      <w:pPr>
        <w:pStyle w:val="a6"/>
        <w:numPr>
          <w:ilvl w:val="0"/>
          <w:numId w:val="26"/>
        </w:numPr>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العمل </w:t>
      </w:r>
      <w:r w:rsidR="00A60B82">
        <w:rPr>
          <w:rFonts w:asciiTheme="majorBidi" w:hAnsiTheme="majorBidi" w:cstheme="majorBidi" w:hint="cs"/>
          <w:sz w:val="28"/>
          <w:szCs w:val="28"/>
          <w:rtl/>
          <w:lang w:bidi="ar-IQ"/>
        </w:rPr>
        <w:t xml:space="preserve">بجدية من اجل </w:t>
      </w:r>
      <w:r>
        <w:rPr>
          <w:rFonts w:asciiTheme="majorBidi" w:hAnsiTheme="majorBidi" w:cstheme="majorBidi" w:hint="cs"/>
          <w:sz w:val="28"/>
          <w:szCs w:val="28"/>
          <w:rtl/>
          <w:lang w:bidi="ar-IQ"/>
        </w:rPr>
        <w:t xml:space="preserve">وضع </w:t>
      </w:r>
      <w:r w:rsidR="00A60B82">
        <w:rPr>
          <w:rFonts w:asciiTheme="majorBidi" w:hAnsiTheme="majorBidi" w:cstheme="majorBidi" w:hint="cs"/>
          <w:sz w:val="28"/>
          <w:szCs w:val="28"/>
          <w:rtl/>
          <w:lang w:bidi="ar-IQ"/>
        </w:rPr>
        <w:t>الاستراتيجية المالية</w:t>
      </w:r>
      <w:r>
        <w:rPr>
          <w:rFonts w:asciiTheme="majorBidi" w:hAnsiTheme="majorBidi" w:cstheme="majorBidi" w:hint="cs"/>
          <w:sz w:val="28"/>
          <w:szCs w:val="28"/>
          <w:rtl/>
          <w:lang w:bidi="ar-IQ"/>
        </w:rPr>
        <w:t xml:space="preserve"> و</w:t>
      </w:r>
      <w:r w:rsidR="00A60B82">
        <w:rPr>
          <w:rFonts w:asciiTheme="majorBidi" w:hAnsiTheme="majorBidi" w:cstheme="majorBidi" w:hint="cs"/>
          <w:sz w:val="28"/>
          <w:szCs w:val="28"/>
          <w:rtl/>
          <w:lang w:bidi="ar-IQ"/>
        </w:rPr>
        <w:t>ال</w:t>
      </w:r>
      <w:r>
        <w:rPr>
          <w:rFonts w:asciiTheme="majorBidi" w:hAnsiTheme="majorBidi" w:cstheme="majorBidi" w:hint="cs"/>
          <w:sz w:val="28"/>
          <w:szCs w:val="28"/>
          <w:rtl/>
          <w:lang w:bidi="ar-IQ"/>
        </w:rPr>
        <w:t>اقتصادية</w:t>
      </w:r>
      <w:r w:rsidR="00A60B82">
        <w:rPr>
          <w:rFonts w:asciiTheme="majorBidi" w:hAnsiTheme="majorBidi" w:cstheme="majorBidi" w:hint="cs"/>
          <w:sz w:val="28"/>
          <w:szCs w:val="28"/>
          <w:rtl/>
          <w:lang w:bidi="ar-IQ"/>
        </w:rPr>
        <w:t xml:space="preserve"> التي</w:t>
      </w:r>
      <w:r>
        <w:rPr>
          <w:rFonts w:asciiTheme="majorBidi" w:hAnsiTheme="majorBidi" w:cstheme="majorBidi" w:hint="cs"/>
          <w:sz w:val="28"/>
          <w:szCs w:val="28"/>
          <w:rtl/>
          <w:lang w:bidi="ar-IQ"/>
        </w:rPr>
        <w:t xml:space="preserve"> تهدف </w:t>
      </w:r>
      <w:r w:rsidR="00A60B82">
        <w:rPr>
          <w:rFonts w:asciiTheme="majorBidi" w:hAnsiTheme="majorBidi" w:cstheme="majorBidi" w:hint="cs"/>
          <w:sz w:val="28"/>
          <w:szCs w:val="28"/>
          <w:rtl/>
          <w:lang w:bidi="ar-IQ"/>
        </w:rPr>
        <w:t>عبرها نحو</w:t>
      </w:r>
      <w:r>
        <w:rPr>
          <w:rFonts w:asciiTheme="majorBidi" w:hAnsiTheme="majorBidi" w:cstheme="majorBidi" w:hint="cs"/>
          <w:sz w:val="28"/>
          <w:szCs w:val="28"/>
          <w:rtl/>
          <w:lang w:bidi="ar-IQ"/>
        </w:rPr>
        <w:t xml:space="preserve"> زيادة النشاط</w:t>
      </w:r>
      <w:r w:rsidR="00A60B82">
        <w:rPr>
          <w:rFonts w:asciiTheme="majorBidi" w:hAnsiTheme="majorBidi" w:cstheme="majorBidi" w:hint="cs"/>
          <w:sz w:val="28"/>
          <w:szCs w:val="28"/>
          <w:rtl/>
          <w:lang w:bidi="ar-IQ"/>
        </w:rPr>
        <w:t xml:space="preserve"> الاقتصادي في الجمهورية العراقية</w:t>
      </w:r>
      <w:r>
        <w:rPr>
          <w:rFonts w:asciiTheme="majorBidi" w:hAnsiTheme="majorBidi" w:cstheme="majorBidi" w:hint="cs"/>
          <w:sz w:val="28"/>
          <w:szCs w:val="28"/>
          <w:rtl/>
          <w:lang w:bidi="ar-IQ"/>
        </w:rPr>
        <w:t>.</w:t>
      </w:r>
    </w:p>
    <w:p w:rsidR="00C437C7" w:rsidRPr="008B4404" w:rsidRDefault="00A60B82" w:rsidP="00A60B82">
      <w:pPr>
        <w:pStyle w:val="a6"/>
        <w:numPr>
          <w:ilvl w:val="0"/>
          <w:numId w:val="26"/>
        </w:numPr>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العمل على </w:t>
      </w:r>
      <w:r w:rsidR="00C437C7">
        <w:rPr>
          <w:rFonts w:asciiTheme="majorBidi" w:hAnsiTheme="majorBidi" w:cstheme="majorBidi" w:hint="cs"/>
          <w:sz w:val="28"/>
          <w:szCs w:val="28"/>
          <w:rtl/>
          <w:lang w:bidi="ar-IQ"/>
        </w:rPr>
        <w:t>الاستفادة الفاعلة من الاتفاقيات</w:t>
      </w:r>
      <w:r>
        <w:rPr>
          <w:rFonts w:asciiTheme="majorBidi" w:hAnsiTheme="majorBidi" w:cstheme="majorBidi" w:hint="cs"/>
          <w:sz w:val="28"/>
          <w:szCs w:val="28"/>
          <w:rtl/>
          <w:lang w:bidi="ar-IQ"/>
        </w:rPr>
        <w:t xml:space="preserve"> المالية</w:t>
      </w:r>
      <w:r w:rsidR="00C437C7">
        <w:rPr>
          <w:rFonts w:asciiTheme="majorBidi" w:hAnsiTheme="majorBidi" w:cstheme="majorBidi" w:hint="cs"/>
          <w:sz w:val="28"/>
          <w:szCs w:val="28"/>
          <w:rtl/>
          <w:lang w:bidi="ar-IQ"/>
        </w:rPr>
        <w:t xml:space="preserve"> </w:t>
      </w:r>
      <w:r>
        <w:rPr>
          <w:rFonts w:asciiTheme="majorBidi" w:hAnsiTheme="majorBidi" w:cstheme="majorBidi" w:hint="cs"/>
          <w:sz w:val="28"/>
          <w:szCs w:val="28"/>
          <w:rtl/>
          <w:lang w:bidi="ar-IQ"/>
        </w:rPr>
        <w:t xml:space="preserve"> و</w:t>
      </w:r>
      <w:r w:rsidR="00C437C7">
        <w:rPr>
          <w:rFonts w:asciiTheme="majorBidi" w:hAnsiTheme="majorBidi" w:cstheme="majorBidi" w:hint="cs"/>
          <w:sz w:val="28"/>
          <w:szCs w:val="28"/>
          <w:rtl/>
          <w:lang w:bidi="ar-IQ"/>
        </w:rPr>
        <w:t>الاقتصادية</w:t>
      </w:r>
      <w:r>
        <w:rPr>
          <w:rFonts w:asciiTheme="majorBidi" w:hAnsiTheme="majorBidi" w:cstheme="majorBidi" w:hint="cs"/>
          <w:sz w:val="28"/>
          <w:szCs w:val="28"/>
          <w:rtl/>
          <w:lang w:bidi="ar-IQ"/>
        </w:rPr>
        <w:t xml:space="preserve"> الاقليمية</w:t>
      </w:r>
      <w:r w:rsidR="00C437C7">
        <w:rPr>
          <w:rFonts w:asciiTheme="majorBidi" w:hAnsiTheme="majorBidi" w:cstheme="majorBidi" w:hint="cs"/>
          <w:sz w:val="28"/>
          <w:szCs w:val="28"/>
          <w:rtl/>
          <w:lang w:bidi="ar-IQ"/>
        </w:rPr>
        <w:t xml:space="preserve"> العالمية </w:t>
      </w:r>
      <w:r>
        <w:rPr>
          <w:rFonts w:asciiTheme="majorBidi" w:hAnsiTheme="majorBidi" w:cstheme="majorBidi" w:hint="cs"/>
          <w:sz w:val="28"/>
          <w:szCs w:val="28"/>
          <w:rtl/>
          <w:lang w:bidi="ar-IQ"/>
        </w:rPr>
        <w:t xml:space="preserve">عبر توظيفها في الاطار الملائم  من اجل </w:t>
      </w:r>
      <w:r w:rsidR="00C437C7">
        <w:rPr>
          <w:rFonts w:asciiTheme="majorBidi" w:hAnsiTheme="majorBidi" w:cstheme="majorBidi" w:hint="cs"/>
          <w:sz w:val="28"/>
          <w:szCs w:val="28"/>
          <w:rtl/>
          <w:lang w:bidi="ar-IQ"/>
        </w:rPr>
        <w:t xml:space="preserve">رسم السياسة الاقتصادية </w:t>
      </w:r>
      <w:r>
        <w:rPr>
          <w:rFonts w:asciiTheme="majorBidi" w:hAnsiTheme="majorBidi" w:cstheme="majorBidi" w:hint="cs"/>
          <w:sz w:val="28"/>
          <w:szCs w:val="28"/>
          <w:rtl/>
          <w:lang w:bidi="ar-IQ"/>
        </w:rPr>
        <w:t xml:space="preserve"> في الجمهورية العراقية</w:t>
      </w:r>
      <w:r w:rsidR="00C437C7">
        <w:rPr>
          <w:rFonts w:asciiTheme="majorBidi" w:hAnsiTheme="majorBidi" w:cstheme="majorBidi" w:hint="cs"/>
          <w:sz w:val="28"/>
          <w:szCs w:val="28"/>
          <w:rtl/>
          <w:lang w:bidi="ar-IQ"/>
        </w:rPr>
        <w:t>.</w:t>
      </w:r>
    </w:p>
    <w:p w:rsidR="00C437C7" w:rsidRDefault="00C437C7" w:rsidP="00C437C7">
      <w:pPr>
        <w:spacing w:after="0"/>
        <w:jc w:val="both"/>
        <w:rPr>
          <w:rFonts w:asciiTheme="majorBidi" w:hAnsiTheme="majorBidi" w:cstheme="majorBidi"/>
          <w:b/>
          <w:bCs/>
          <w:sz w:val="28"/>
          <w:szCs w:val="28"/>
          <w:u w:val="single"/>
          <w:rtl/>
          <w:lang w:bidi="ar-IQ"/>
        </w:rPr>
      </w:pPr>
    </w:p>
    <w:p w:rsidR="00C437C7" w:rsidRDefault="00C437C7" w:rsidP="00C437C7">
      <w:pPr>
        <w:spacing w:after="0"/>
        <w:jc w:val="both"/>
        <w:rPr>
          <w:rFonts w:asciiTheme="majorBidi" w:hAnsiTheme="majorBidi" w:cstheme="majorBidi" w:hint="cs"/>
          <w:b/>
          <w:bCs/>
          <w:sz w:val="32"/>
          <w:szCs w:val="32"/>
          <w:u w:val="single"/>
          <w:rtl/>
          <w:lang w:bidi="ar-IQ"/>
        </w:rPr>
      </w:pPr>
      <w:r w:rsidRPr="00C628E4">
        <w:rPr>
          <w:rFonts w:asciiTheme="majorBidi" w:hAnsiTheme="majorBidi" w:cstheme="majorBidi" w:hint="cs"/>
          <w:b/>
          <w:bCs/>
          <w:sz w:val="32"/>
          <w:szCs w:val="32"/>
          <w:u w:val="single"/>
          <w:rtl/>
          <w:lang w:bidi="ar-IQ"/>
        </w:rPr>
        <w:t>المصادر</w:t>
      </w:r>
    </w:p>
    <w:p w:rsidR="00780870" w:rsidRPr="00C628E4" w:rsidRDefault="00780870" w:rsidP="00C437C7">
      <w:pPr>
        <w:spacing w:after="0"/>
        <w:jc w:val="both"/>
        <w:rPr>
          <w:rFonts w:asciiTheme="majorBidi" w:hAnsiTheme="majorBidi" w:cstheme="majorBidi"/>
          <w:b/>
          <w:bCs/>
          <w:sz w:val="32"/>
          <w:szCs w:val="32"/>
          <w:u w:val="single"/>
          <w:rtl/>
          <w:lang w:bidi="ar-IQ"/>
        </w:rPr>
      </w:pPr>
    </w:p>
    <w:p w:rsidR="00C437C7" w:rsidRDefault="00C437C7" w:rsidP="00C437C7">
      <w:pPr>
        <w:spacing w:after="0"/>
        <w:jc w:val="both"/>
        <w:rPr>
          <w:rFonts w:asciiTheme="majorBidi" w:hAnsiTheme="majorBidi" w:cstheme="majorBidi"/>
          <w:b/>
          <w:bCs/>
          <w:sz w:val="28"/>
          <w:szCs w:val="28"/>
          <w:rtl/>
          <w:lang w:bidi="ar-IQ"/>
        </w:rPr>
      </w:pPr>
      <w:r w:rsidRPr="00C628E4">
        <w:rPr>
          <w:rFonts w:asciiTheme="majorBidi" w:hAnsiTheme="majorBidi" w:cstheme="majorBidi" w:hint="cs"/>
          <w:b/>
          <w:bCs/>
          <w:sz w:val="28"/>
          <w:szCs w:val="28"/>
          <w:rtl/>
          <w:lang w:bidi="ar-IQ"/>
        </w:rPr>
        <w:t>أولاً: المصادر باللغة العربية:</w:t>
      </w:r>
    </w:p>
    <w:p w:rsidR="00B64B47" w:rsidRDefault="00B64B47" w:rsidP="00C437C7">
      <w:pPr>
        <w:spacing w:after="0"/>
        <w:jc w:val="both"/>
        <w:rPr>
          <w:rFonts w:asciiTheme="majorBidi" w:hAnsiTheme="majorBidi" w:cstheme="majorBidi"/>
          <w:b/>
          <w:bCs/>
          <w:sz w:val="28"/>
          <w:szCs w:val="28"/>
          <w:rtl/>
          <w:lang w:bidi="ar-IQ"/>
        </w:rPr>
      </w:pPr>
    </w:p>
    <w:p w:rsidR="008B39F8" w:rsidRPr="008B39F8" w:rsidRDefault="008B39F8" w:rsidP="008B39F8">
      <w:pPr>
        <w:pStyle w:val="a6"/>
        <w:numPr>
          <w:ilvl w:val="0"/>
          <w:numId w:val="27"/>
        </w:numPr>
        <w:rPr>
          <w:rFonts w:asciiTheme="majorBidi" w:hAnsiTheme="majorBidi" w:cs="Times New Roman"/>
          <w:sz w:val="28"/>
          <w:szCs w:val="28"/>
          <w:rtl/>
          <w:lang w:bidi="ar-IQ"/>
        </w:rPr>
      </w:pPr>
      <w:r w:rsidRPr="008B39F8">
        <w:rPr>
          <w:rFonts w:asciiTheme="majorBidi" w:hAnsiTheme="majorBidi" w:cs="Times New Roman"/>
          <w:sz w:val="28"/>
          <w:szCs w:val="28"/>
          <w:rtl/>
          <w:lang w:bidi="ar-IQ"/>
        </w:rPr>
        <w:t>اديب قاسم شندي وكريم الزبيدي , استشراف مستقبل الاقتصاد العراقي , 2015.</w:t>
      </w:r>
    </w:p>
    <w:p w:rsidR="00411769" w:rsidRPr="00411769" w:rsidRDefault="00411769" w:rsidP="008B39F8">
      <w:pPr>
        <w:pStyle w:val="a6"/>
        <w:numPr>
          <w:ilvl w:val="0"/>
          <w:numId w:val="27"/>
        </w:numPr>
        <w:spacing w:after="0"/>
        <w:jc w:val="both"/>
        <w:rPr>
          <w:rFonts w:asciiTheme="majorBidi" w:hAnsiTheme="majorBidi" w:cs="Times New Roman"/>
          <w:sz w:val="28"/>
          <w:szCs w:val="28"/>
          <w:rtl/>
          <w:lang w:bidi="ar-IQ"/>
        </w:rPr>
      </w:pPr>
      <w:r w:rsidRPr="00411769">
        <w:rPr>
          <w:rFonts w:asciiTheme="majorBidi" w:hAnsiTheme="majorBidi" w:cs="Times New Roman"/>
          <w:sz w:val="28"/>
          <w:szCs w:val="28"/>
          <w:rtl/>
          <w:lang w:bidi="ar-IQ"/>
        </w:rPr>
        <w:t xml:space="preserve">البنك المركزي العراقي , دائرة الاحصاء والأبحاث , التقرير الاقتصادي السنوي لبنك المركزي 2019 </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imes New Roman"/>
          <w:sz w:val="28"/>
          <w:szCs w:val="28"/>
          <w:rtl/>
          <w:lang w:bidi="ar-IQ"/>
        </w:rPr>
      </w:pPr>
      <w:r w:rsidRPr="00411769">
        <w:rPr>
          <w:rFonts w:asciiTheme="majorBidi" w:hAnsiTheme="majorBidi" w:cs="Times New Roman"/>
          <w:sz w:val="28"/>
          <w:szCs w:val="28"/>
          <w:rtl/>
          <w:lang w:bidi="ar-IQ"/>
        </w:rPr>
        <w:t>البنك المركزي العراقي ,المديرية العامة للإحصاء والأبحاث, التقرير الاقتصادي لسنة 2003</w:t>
      </w:r>
      <w:r w:rsidR="008B39F8">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البنك المركزي العراقي, المديرية العامة للإحصاء والأبحاث, التقرير الاقتصادي لسنوات مختلفة.</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تقرير الاقتصادي العراقي السنوي لعام </w:t>
      </w:r>
      <w:proofErr w:type="gramStart"/>
      <w:r w:rsidRPr="00411769">
        <w:rPr>
          <w:rFonts w:asciiTheme="majorBidi" w:hAnsiTheme="majorBidi" w:cs="Times New Roman"/>
          <w:sz w:val="28"/>
          <w:szCs w:val="28"/>
          <w:rtl/>
          <w:lang w:bidi="ar-IQ"/>
        </w:rPr>
        <w:t>2014 ,</w:t>
      </w:r>
      <w:proofErr w:type="gramEnd"/>
      <w:r w:rsidRPr="00411769">
        <w:rPr>
          <w:rFonts w:asciiTheme="majorBidi" w:hAnsiTheme="majorBidi" w:cs="Times New Roman"/>
          <w:sz w:val="28"/>
          <w:szCs w:val="28"/>
          <w:rtl/>
          <w:lang w:bidi="ar-IQ"/>
        </w:rPr>
        <w:t xml:space="preserve"> دائرة السياسات الاقتصادية والمالية , وزارة التخطيط , جمهورية العراق , بغداد , كانون الأول , 2014</w:t>
      </w:r>
      <w:r w:rsidR="008B39F8">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جمهورية العراق , وزارة الصناعة والمعادن, هيئة المسح الجيولوجي العراقية, واقع الثروة المعدنية في العراق وافاق تطويرها. </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حاكم محسن محمد, تفعيل التنمية الاقتصادية والاجتماعية في العراق بالإدارة </w:t>
      </w:r>
      <w:proofErr w:type="spellStart"/>
      <w:r w:rsidRPr="00411769">
        <w:rPr>
          <w:rFonts w:asciiTheme="majorBidi" w:hAnsiTheme="majorBidi" w:cs="Times New Roman"/>
          <w:sz w:val="28"/>
          <w:szCs w:val="28"/>
          <w:rtl/>
          <w:lang w:bidi="ar-IQ"/>
        </w:rPr>
        <w:t>الكفوءة</w:t>
      </w:r>
      <w:proofErr w:type="spellEnd"/>
      <w:r w:rsidRPr="00411769">
        <w:rPr>
          <w:rFonts w:asciiTheme="majorBidi" w:hAnsiTheme="majorBidi" w:cs="Times New Roman" w:hint="cs"/>
          <w:sz w:val="28"/>
          <w:szCs w:val="28"/>
          <w:rtl/>
          <w:lang w:bidi="ar-IQ"/>
        </w:rPr>
        <w:t xml:space="preserve"> </w:t>
      </w:r>
      <w:r w:rsidRPr="00411769">
        <w:rPr>
          <w:rFonts w:asciiTheme="majorBidi" w:hAnsiTheme="majorBidi" w:cs="Times New Roman"/>
          <w:sz w:val="28"/>
          <w:szCs w:val="28"/>
          <w:rtl/>
          <w:lang w:bidi="ar-IQ"/>
        </w:rPr>
        <w:t xml:space="preserve"> للعوائد النفطية , مجلة جامعة اهل البيت , المجلد (1), العدد(3) , 2006</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lastRenderedPageBreak/>
        <w:t xml:space="preserve">حسن نوري الياسري, القطاع الخاص في العراق الواقع والمستقبل  المطلوب, مجموعة من الباحثين , الاقتصاد العراقي بين الواقع والطموح , الجزء الأول , الندوة التاسعة من سلسلة الندوات التي يقيمها مكتب الاسنشارات , جامعة بغداد , كلية الإدارة والاقتصاد , 2005 </w:t>
      </w:r>
      <w:r w:rsidR="008B39F8">
        <w:rPr>
          <w:rFonts w:asciiTheme="majorBidi" w:hAnsiTheme="majorBidi" w:cs="Times New Roman" w:hint="cs"/>
          <w:sz w:val="28"/>
          <w:szCs w:val="28"/>
          <w:rtl/>
          <w:lang w:bidi="ar-IQ"/>
        </w:rPr>
        <w:t>.</w:t>
      </w:r>
      <w:r w:rsidRPr="00411769">
        <w:rPr>
          <w:rFonts w:asciiTheme="majorBidi" w:hAnsiTheme="majorBidi" w:cs="Times New Roman"/>
          <w:sz w:val="28"/>
          <w:szCs w:val="28"/>
          <w:rtl/>
          <w:lang w:bidi="ar-IQ"/>
        </w:rPr>
        <w:t xml:space="preserve"> </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حماد نواف فرحان , الامن الغذائي في العراق, مرحلة الاحتلال الأمريكي والحكومات المتعاقبة, مركز حرون للدراسات المعاصرة , 14, 2017 </w:t>
      </w:r>
      <w:r w:rsidRPr="00411769">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سحر قاسم محمد , الاليات الواجب توفرها لانتقال العراق من الاقتصاد المخطط الى اقتصاد السوق , البنك المركزي العراقي , المديرية العامة للإحصاء والأبحاث , قسم الاقتصاد الكلي والسياسة النقدية , كانون الأول , 2011</w:t>
      </w:r>
      <w:r w:rsidR="008B39F8">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عاطف لافي مرزوق ,إشكاليات التحول الاقتصادي في العراق مبادئ هادئة في الاقتصاد السياسي ,مركز العراق للدراسات, سلسلة كتب يصدرها مركز العراق للدراسات , العدد 16 , بغداد ,2007</w:t>
      </w:r>
      <w:r w:rsidRPr="00411769">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عبد الجبار عبود الحلفي, الاقتصاد العراقي : النفط –الاختلال الهيكلي – البطالة, دار البيئة, مركز العراق للدراسات , 2008</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عبد الرسول عبد جاسم , نحو تقويم الاقتصاد العراقي الحلول والمعالجات , مجلة المنصور , الجزء الأول , العدد(14) خاص المؤتمر العلمي العاشر 24-25 تشرين الأول 2009 المقام في كلية  المنصور الاهلية , 2010</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عبدالله نجم عبد الشاوي وعامر احمد محمد ,دور الدولة في دعم القطاع الصناعي في العراق (دراسة ميدانية ), مجلة الإدارة لاقتصاد, السنة الرابعة والثلاثون , العدد التاسع والثمانون ,2011</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عمر محمود عكاوي العبيدي, فاعلية السياسة النقدية في السيطرة على الضغوط التضخمية في العراق للمدة من 1980-2007, رسالة ماجستير, كلية الإدارة والاقتصاد, جامعة بغداد, 2009</w:t>
      </w:r>
      <w:r w:rsidR="008B39F8">
        <w:rPr>
          <w:rFonts w:asciiTheme="majorBidi" w:hAnsiTheme="majorBidi" w:cs="Times New Roman" w:hint="cs"/>
          <w:sz w:val="28"/>
          <w:szCs w:val="28"/>
          <w:rtl/>
          <w:lang w:bidi="ar-IQ"/>
        </w:rPr>
        <w:t>.</w:t>
      </w:r>
    </w:p>
    <w:p w:rsidR="008B39F8" w:rsidRPr="008B39F8" w:rsidRDefault="008B39F8" w:rsidP="008B39F8">
      <w:pPr>
        <w:pStyle w:val="a6"/>
        <w:numPr>
          <w:ilvl w:val="0"/>
          <w:numId w:val="27"/>
        </w:numPr>
        <w:jc w:val="both"/>
        <w:rPr>
          <w:rFonts w:asciiTheme="majorBidi" w:hAnsiTheme="majorBidi" w:cs="Times New Roman"/>
          <w:sz w:val="28"/>
          <w:szCs w:val="28"/>
          <w:rtl/>
          <w:lang w:bidi="ar-IQ"/>
        </w:rPr>
      </w:pPr>
      <w:r w:rsidRPr="008B39F8">
        <w:rPr>
          <w:rFonts w:asciiTheme="majorBidi" w:hAnsiTheme="majorBidi" w:cs="Times New Roman"/>
          <w:sz w:val="28"/>
          <w:szCs w:val="28"/>
          <w:rtl/>
          <w:lang w:bidi="ar-IQ"/>
        </w:rPr>
        <w:t>كامل كاظم بشير الكناني , ارجوحة التنمية في العراق بين ارث الماضي وتطلعات المستقبل نظرة في التحليل الاستراتيجي , دار الدكتور للعلوم الادارية والاقتصادية , بغداد ,2013.</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كمال البصري النفط والاقتصاد العراقي , المركز العراقي للإصلاح الاقتصادي , ندوة التحديات التشريعية و الاستتشارية المحيطة بمسودة قان</w:t>
      </w:r>
      <w:r w:rsidR="00780870">
        <w:rPr>
          <w:rFonts w:asciiTheme="majorBidi" w:hAnsiTheme="majorBidi" w:cs="Times New Roman"/>
          <w:sz w:val="28"/>
          <w:szCs w:val="28"/>
          <w:rtl/>
          <w:lang w:bidi="ar-IQ"/>
        </w:rPr>
        <w:t>ون النفط والغاز , بغداد , 2007</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محمد جواد العبوسي, مشكلات التقدم الاقتصادي في العراق, معهد الدراسات العربية, القاهرة , 1958 .</w:t>
      </w:r>
    </w:p>
    <w:p w:rsidR="00411769" w:rsidRPr="00411769" w:rsidRDefault="00411769" w:rsidP="008B39F8">
      <w:pPr>
        <w:pStyle w:val="a6"/>
        <w:numPr>
          <w:ilvl w:val="0"/>
          <w:numId w:val="27"/>
        </w:numPr>
        <w:spacing w:after="0"/>
        <w:jc w:val="both"/>
        <w:rPr>
          <w:rFonts w:asciiTheme="majorBidi" w:hAnsiTheme="majorBidi" w:cs="Times New Roman"/>
          <w:sz w:val="28"/>
          <w:szCs w:val="28"/>
          <w:rtl/>
          <w:lang w:bidi="ar-IQ"/>
        </w:rPr>
      </w:pPr>
      <w:r w:rsidRPr="00411769">
        <w:rPr>
          <w:rFonts w:asciiTheme="majorBidi" w:hAnsiTheme="majorBidi" w:cs="Times New Roman"/>
          <w:sz w:val="28"/>
          <w:szCs w:val="28"/>
          <w:rtl/>
          <w:lang w:bidi="ar-IQ"/>
        </w:rPr>
        <w:t xml:space="preserve">محمد علي زيني , الاقتصاد العراقي الماضي والحاضر وخيارات المستقبل , دار الملاك للفنون والآداب والنشر ,الطبقة الثالثة ,بغداد 2009 </w:t>
      </w:r>
      <w:r w:rsidR="008B39F8">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محمد ناصر إسماعيل,واخرون , واقع التشغيل والبطالة في العراق للفترة من (1977-2004), مجلة التقني, بغداد, هيئة التعليم التقني, المجلد 21, العدد6, 2008</w:t>
      </w:r>
      <w:r w:rsidRPr="00411769">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منذر جابر محمد , الخصخصة والاقتصاد العراقي , مجلة القادسية للعلوم الإدارية والاقتصادية , المجلد 11, العدد 3 </w:t>
      </w:r>
      <w:r w:rsidR="008B39F8">
        <w:rPr>
          <w:rFonts w:asciiTheme="majorBidi" w:hAnsiTheme="majorBidi" w:cs="Times New Roman" w:hint="cs"/>
          <w:sz w:val="28"/>
          <w:szCs w:val="28"/>
          <w:rtl/>
          <w:lang w:bidi="ar-IQ"/>
        </w:rPr>
        <w:t>.</w:t>
      </w:r>
    </w:p>
    <w:p w:rsidR="00411769" w:rsidRPr="00411769" w:rsidRDefault="00411769" w:rsidP="008B39F8">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منصور الراوي, اقتصاديات العراق والوطن </w:t>
      </w:r>
      <w:proofErr w:type="gramStart"/>
      <w:r w:rsidRPr="00411769">
        <w:rPr>
          <w:rFonts w:asciiTheme="majorBidi" w:hAnsiTheme="majorBidi" w:cs="Times New Roman"/>
          <w:sz w:val="28"/>
          <w:szCs w:val="28"/>
          <w:rtl/>
          <w:lang w:bidi="ar-IQ"/>
        </w:rPr>
        <w:t>العربي ,</w:t>
      </w:r>
      <w:proofErr w:type="gramEnd"/>
      <w:r w:rsidRPr="00411769">
        <w:rPr>
          <w:rFonts w:asciiTheme="majorBidi" w:hAnsiTheme="majorBidi" w:cs="Times New Roman"/>
          <w:sz w:val="28"/>
          <w:szCs w:val="28"/>
          <w:rtl/>
          <w:lang w:bidi="ar-IQ"/>
        </w:rPr>
        <w:t xml:space="preserve"> مطبعة جامعة بغداد , بغداد </w:t>
      </w:r>
      <w:r w:rsidR="008B39F8">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lastRenderedPageBreak/>
        <w:t xml:space="preserve">نوزاد عبد الرحمن الهيتي , التطورات الاقتصادية في العراق 2007-2008, بحث منشور في التقرير الاقتصادي الخليجي 2007-2008 , يصدر عن مركز الخليج للدراسات , دار الخليج للصحافة </w:t>
      </w:r>
      <w:r w:rsidR="008B39F8">
        <w:rPr>
          <w:rFonts w:asciiTheme="majorBidi" w:hAnsiTheme="majorBidi" w:cs="Times New Roman"/>
          <w:sz w:val="28"/>
          <w:szCs w:val="28"/>
          <w:rtl/>
          <w:lang w:bidi="ar-IQ"/>
        </w:rPr>
        <w:t>والطباعة والنشر , الشارقة ,2008</w:t>
      </w:r>
      <w:r w:rsidRPr="00411769">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وزارة </w:t>
      </w:r>
      <w:proofErr w:type="gramStart"/>
      <w:r w:rsidRPr="00411769">
        <w:rPr>
          <w:rFonts w:asciiTheme="majorBidi" w:hAnsiTheme="majorBidi" w:cs="Times New Roman"/>
          <w:sz w:val="28"/>
          <w:szCs w:val="28"/>
          <w:rtl/>
          <w:lang w:bidi="ar-IQ"/>
        </w:rPr>
        <w:t>التخطيط ,</w:t>
      </w:r>
      <w:proofErr w:type="gramEnd"/>
      <w:r w:rsidRPr="00411769">
        <w:rPr>
          <w:rFonts w:asciiTheme="majorBidi" w:hAnsiTheme="majorBidi" w:cs="Times New Roman"/>
          <w:sz w:val="28"/>
          <w:szCs w:val="28"/>
          <w:rtl/>
          <w:lang w:bidi="ar-IQ"/>
        </w:rPr>
        <w:t xml:space="preserve"> الجهاز المركزي للإحصاء , تقديرات سكان العراق 2015-2018</w:t>
      </w:r>
      <w:r w:rsidRPr="00411769">
        <w:rPr>
          <w:rFonts w:asciiTheme="majorBidi" w:hAnsiTheme="majorBidi" w:cs="Times New Roman" w:hint="cs"/>
          <w:sz w:val="28"/>
          <w:szCs w:val="28"/>
          <w:rtl/>
          <w:lang w:bidi="ar-IQ"/>
        </w:rPr>
        <w:t>.</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 xml:space="preserve">وزارة </w:t>
      </w:r>
      <w:proofErr w:type="gramStart"/>
      <w:r w:rsidRPr="00411769">
        <w:rPr>
          <w:rFonts w:asciiTheme="majorBidi" w:hAnsiTheme="majorBidi" w:cs="Times New Roman"/>
          <w:sz w:val="28"/>
          <w:szCs w:val="28"/>
          <w:rtl/>
          <w:lang w:bidi="ar-IQ"/>
        </w:rPr>
        <w:t>التخطيط ,</w:t>
      </w:r>
      <w:proofErr w:type="gramEnd"/>
      <w:r w:rsidRPr="00411769">
        <w:rPr>
          <w:rFonts w:asciiTheme="majorBidi" w:hAnsiTheme="majorBidi" w:cs="Times New Roman"/>
          <w:sz w:val="28"/>
          <w:szCs w:val="28"/>
          <w:rtl/>
          <w:lang w:bidi="ar-IQ"/>
        </w:rPr>
        <w:t xml:space="preserve"> الجهاز المركزي للإحصاء, المجموعة الإحصائية السنوية 2014-2016, الأحوال الطبيعية. </w:t>
      </w:r>
    </w:p>
    <w:p w:rsidR="00411769" w:rsidRPr="00411769" w:rsidRDefault="00411769" w:rsidP="00851E4F">
      <w:pPr>
        <w:pStyle w:val="a6"/>
        <w:numPr>
          <w:ilvl w:val="0"/>
          <w:numId w:val="27"/>
        </w:numPr>
        <w:spacing w:after="0"/>
        <w:jc w:val="both"/>
        <w:rPr>
          <w:rFonts w:asciiTheme="majorBidi" w:hAnsiTheme="majorBidi" w:cs="Times New Roman"/>
          <w:sz w:val="28"/>
          <w:szCs w:val="28"/>
          <w:rtl/>
          <w:lang w:bidi="ar-IQ"/>
        </w:rPr>
      </w:pPr>
      <w:r w:rsidRPr="00411769">
        <w:rPr>
          <w:rFonts w:asciiTheme="majorBidi" w:hAnsiTheme="majorBidi" w:cs="Times New Roman"/>
          <w:sz w:val="28"/>
          <w:szCs w:val="28"/>
          <w:rtl/>
          <w:lang w:bidi="ar-IQ"/>
        </w:rPr>
        <w:t xml:space="preserve">وزارة </w:t>
      </w:r>
      <w:proofErr w:type="gramStart"/>
      <w:r w:rsidRPr="00411769">
        <w:rPr>
          <w:rFonts w:asciiTheme="majorBidi" w:hAnsiTheme="majorBidi" w:cs="Times New Roman"/>
          <w:sz w:val="28"/>
          <w:szCs w:val="28"/>
          <w:rtl/>
          <w:lang w:bidi="ar-IQ"/>
        </w:rPr>
        <w:t>التخطيط ,</w:t>
      </w:r>
      <w:proofErr w:type="gramEnd"/>
      <w:r w:rsidRPr="00411769">
        <w:rPr>
          <w:rFonts w:asciiTheme="majorBidi" w:hAnsiTheme="majorBidi" w:cs="Times New Roman"/>
          <w:sz w:val="28"/>
          <w:szCs w:val="28"/>
          <w:rtl/>
          <w:lang w:bidi="ar-IQ"/>
        </w:rPr>
        <w:t xml:space="preserve"> خطة التنمية الوطنية 2010-2014. </w:t>
      </w:r>
    </w:p>
    <w:p w:rsidR="00411769" w:rsidRPr="00411769" w:rsidRDefault="00411769" w:rsidP="00411769">
      <w:pPr>
        <w:pStyle w:val="a6"/>
        <w:numPr>
          <w:ilvl w:val="0"/>
          <w:numId w:val="27"/>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وزارة التخطيط الجهاز المركزي للإحصاء , قسم احصائات التنمية البشرية ,اللمحة الإحصائية الخاصة بالعراق , 2019</w:t>
      </w:r>
      <w:r w:rsidRPr="00411769">
        <w:rPr>
          <w:rFonts w:asciiTheme="majorBidi" w:hAnsiTheme="majorBidi" w:cs="Times New Roman" w:hint="cs"/>
          <w:sz w:val="28"/>
          <w:szCs w:val="28"/>
          <w:rtl/>
          <w:lang w:bidi="ar-IQ"/>
        </w:rPr>
        <w:t>.</w:t>
      </w:r>
    </w:p>
    <w:p w:rsidR="002F16E7" w:rsidRDefault="002F16E7" w:rsidP="006707AD">
      <w:pPr>
        <w:spacing w:after="0"/>
        <w:jc w:val="both"/>
        <w:rPr>
          <w:rFonts w:asciiTheme="majorBidi" w:hAnsiTheme="majorBidi" w:cstheme="majorBidi"/>
          <w:b/>
          <w:bCs/>
          <w:sz w:val="28"/>
          <w:szCs w:val="28"/>
          <w:rtl/>
          <w:lang w:bidi="ar-IQ"/>
        </w:rPr>
      </w:pPr>
    </w:p>
    <w:p w:rsidR="00C437C7" w:rsidRDefault="00C437C7" w:rsidP="00C437C7">
      <w:pPr>
        <w:spacing w:after="0"/>
        <w:jc w:val="both"/>
        <w:rPr>
          <w:rFonts w:asciiTheme="majorBidi" w:hAnsiTheme="majorBidi" w:cstheme="majorBidi"/>
          <w:b/>
          <w:bCs/>
          <w:sz w:val="28"/>
          <w:szCs w:val="28"/>
          <w:rtl/>
          <w:lang w:bidi="ar-IQ"/>
        </w:rPr>
      </w:pPr>
      <w:r w:rsidRPr="00C628E4">
        <w:rPr>
          <w:rFonts w:asciiTheme="majorBidi" w:hAnsiTheme="majorBidi" w:cstheme="majorBidi" w:hint="cs"/>
          <w:b/>
          <w:bCs/>
          <w:sz w:val="28"/>
          <w:szCs w:val="28"/>
          <w:rtl/>
          <w:lang w:bidi="ar-IQ"/>
        </w:rPr>
        <w:t>ثانياً: المصادر باللغة الإنكليزية:</w:t>
      </w:r>
    </w:p>
    <w:p w:rsidR="00C437C7" w:rsidRPr="00411769" w:rsidRDefault="006F4754" w:rsidP="008B39F8">
      <w:pPr>
        <w:pStyle w:val="a6"/>
        <w:numPr>
          <w:ilvl w:val="0"/>
          <w:numId w:val="28"/>
        </w:numPr>
        <w:bidi w:val="0"/>
        <w:spacing w:after="0"/>
        <w:jc w:val="both"/>
        <w:rPr>
          <w:rFonts w:asciiTheme="majorBidi" w:hAnsiTheme="majorBidi" w:cstheme="majorBidi"/>
          <w:sz w:val="28"/>
          <w:szCs w:val="28"/>
          <w:rtl/>
          <w:lang w:bidi="ar-IQ"/>
        </w:rPr>
      </w:pPr>
      <w:r w:rsidRPr="00411769">
        <w:rPr>
          <w:rFonts w:asciiTheme="majorBidi" w:hAnsiTheme="majorBidi" w:cstheme="majorBidi"/>
          <w:sz w:val="28"/>
          <w:szCs w:val="28"/>
          <w:lang w:bidi="ar-IQ"/>
        </w:rPr>
        <w:t xml:space="preserve">David M.Walkerm Rebuling Iraq Governance, Recoust </w:t>
      </w:r>
      <w:r w:rsidR="008B39F8" w:rsidRPr="00411769">
        <w:rPr>
          <w:rFonts w:asciiTheme="majorBidi" w:hAnsiTheme="majorBidi" w:cstheme="majorBidi"/>
          <w:sz w:val="28"/>
          <w:szCs w:val="28"/>
          <w:lang w:bidi="ar-IQ"/>
        </w:rPr>
        <w:t>reaction</w:t>
      </w:r>
      <w:r w:rsidRPr="00411769">
        <w:rPr>
          <w:rFonts w:asciiTheme="majorBidi" w:hAnsiTheme="majorBidi" w:cstheme="majorBidi"/>
          <w:sz w:val="28"/>
          <w:szCs w:val="28"/>
          <w:lang w:bidi="ar-IQ"/>
        </w:rPr>
        <w:t xml:space="preserve"> and financing challenges, united states Covermance Account ability office, April ,2006</w:t>
      </w:r>
      <w:r w:rsidRPr="00411769">
        <w:rPr>
          <w:rFonts w:asciiTheme="majorBidi" w:hAnsiTheme="majorBidi" w:cs="Times New Roman"/>
          <w:sz w:val="28"/>
          <w:szCs w:val="28"/>
          <w:rtl/>
          <w:lang w:bidi="ar-IQ"/>
        </w:rPr>
        <w:t>.</w:t>
      </w:r>
    </w:p>
    <w:p w:rsidR="003A5E79" w:rsidRDefault="003A5E79" w:rsidP="00C437C7">
      <w:pPr>
        <w:spacing w:after="0"/>
        <w:jc w:val="both"/>
        <w:rPr>
          <w:rFonts w:asciiTheme="majorBidi" w:hAnsiTheme="majorBidi" w:cstheme="majorBidi"/>
          <w:sz w:val="28"/>
          <w:szCs w:val="28"/>
          <w:rtl/>
          <w:lang w:bidi="ar-IQ"/>
        </w:rPr>
      </w:pPr>
    </w:p>
    <w:p w:rsidR="00C437C7" w:rsidRPr="00C628E4" w:rsidRDefault="00C437C7" w:rsidP="00C437C7">
      <w:pPr>
        <w:spacing w:after="0"/>
        <w:jc w:val="both"/>
        <w:rPr>
          <w:rFonts w:asciiTheme="majorBidi" w:hAnsiTheme="majorBidi" w:cstheme="majorBidi"/>
          <w:b/>
          <w:bCs/>
          <w:sz w:val="28"/>
          <w:szCs w:val="28"/>
          <w:lang w:bidi="ar-IQ"/>
        </w:rPr>
      </w:pPr>
      <w:r w:rsidRPr="00C628E4">
        <w:rPr>
          <w:rFonts w:asciiTheme="majorBidi" w:hAnsiTheme="majorBidi" w:cstheme="majorBidi" w:hint="cs"/>
          <w:b/>
          <w:bCs/>
          <w:sz w:val="28"/>
          <w:szCs w:val="28"/>
          <w:rtl/>
          <w:lang w:bidi="ar-IQ"/>
        </w:rPr>
        <w:t xml:space="preserve">ثالثاً: </w:t>
      </w:r>
      <w:proofErr w:type="gramStart"/>
      <w:r w:rsidRPr="00C628E4">
        <w:rPr>
          <w:rFonts w:asciiTheme="majorBidi" w:hAnsiTheme="majorBidi" w:cstheme="majorBidi" w:hint="cs"/>
          <w:b/>
          <w:bCs/>
          <w:sz w:val="28"/>
          <w:szCs w:val="28"/>
          <w:rtl/>
          <w:lang w:bidi="ar-IQ"/>
        </w:rPr>
        <w:t>المصادر</w:t>
      </w:r>
      <w:proofErr w:type="gramEnd"/>
      <w:r w:rsidRPr="00C628E4">
        <w:rPr>
          <w:rFonts w:asciiTheme="majorBidi" w:hAnsiTheme="majorBidi" w:cstheme="majorBidi" w:hint="cs"/>
          <w:b/>
          <w:bCs/>
          <w:sz w:val="28"/>
          <w:szCs w:val="28"/>
          <w:rtl/>
          <w:lang w:bidi="ar-IQ"/>
        </w:rPr>
        <w:t xml:space="preserve"> المواقع الالكترونية:</w:t>
      </w:r>
    </w:p>
    <w:p w:rsidR="00411769" w:rsidRDefault="00411769" w:rsidP="00492C3B">
      <w:pPr>
        <w:spacing w:after="0"/>
        <w:rPr>
          <w:rFonts w:ascii="Times New Roman" w:eastAsia="Calibri" w:hAnsi="Times New Roman" w:cs="Times New Roman"/>
          <w:b/>
          <w:bCs/>
          <w:sz w:val="28"/>
          <w:szCs w:val="28"/>
          <w:rtl/>
          <w:lang w:bidi="ar-IQ"/>
        </w:rPr>
      </w:pPr>
    </w:p>
    <w:p w:rsidR="00411769" w:rsidRPr="00411769" w:rsidRDefault="00411769" w:rsidP="008B39F8">
      <w:pPr>
        <w:pStyle w:val="a6"/>
        <w:numPr>
          <w:ilvl w:val="0"/>
          <w:numId w:val="29"/>
        </w:numPr>
        <w:spacing w:after="0"/>
        <w:jc w:val="both"/>
        <w:rPr>
          <w:rFonts w:asciiTheme="majorBidi" w:hAnsiTheme="majorBidi" w:cstheme="majorBidi"/>
          <w:sz w:val="28"/>
          <w:szCs w:val="28"/>
          <w:rtl/>
          <w:lang w:bidi="ar-IQ"/>
        </w:rPr>
      </w:pPr>
      <w:r w:rsidRPr="00411769">
        <w:rPr>
          <w:rFonts w:asciiTheme="majorBidi" w:hAnsiTheme="majorBidi" w:cs="Times New Roman"/>
          <w:sz w:val="28"/>
          <w:szCs w:val="28"/>
          <w:rtl/>
          <w:lang w:bidi="ar-IQ"/>
        </w:rPr>
        <w:t>إسماعيل عبيد حمادي ,الاختلالات الهيكلية في الاقتصاد العراقي التشخيص وسبل المعالجة ,</w:t>
      </w:r>
      <w:r w:rsidR="008B39F8">
        <w:rPr>
          <w:rFonts w:asciiTheme="majorBidi" w:hAnsiTheme="majorBidi" w:cs="Times New Roman" w:hint="cs"/>
          <w:sz w:val="28"/>
          <w:szCs w:val="28"/>
          <w:rtl/>
          <w:lang w:bidi="ar-IQ"/>
        </w:rPr>
        <w:t xml:space="preserve"> </w:t>
      </w:r>
      <w:r w:rsidRPr="00411769">
        <w:rPr>
          <w:rFonts w:asciiTheme="majorBidi" w:hAnsiTheme="majorBidi" w:cs="Times New Roman"/>
          <w:sz w:val="28"/>
          <w:szCs w:val="28"/>
          <w:rtl/>
          <w:lang w:bidi="ar-IQ"/>
        </w:rPr>
        <w:t>بحث منشور ضمن عدة بحوث تحت اسم  رؤية في مستقبل الاقتصاد العراق</w:t>
      </w:r>
      <w:r w:rsidR="008B39F8">
        <w:rPr>
          <w:rFonts w:asciiTheme="majorBidi" w:hAnsiTheme="majorBidi" w:cs="Times New Roman"/>
          <w:sz w:val="28"/>
          <w:szCs w:val="28"/>
          <w:rtl/>
          <w:lang w:bidi="ar-IQ"/>
        </w:rPr>
        <w:t>ي, يصدرها مركز العراق للدراسات</w:t>
      </w:r>
      <w:r w:rsidRPr="00411769">
        <w:rPr>
          <w:rFonts w:asciiTheme="majorBidi" w:hAnsiTheme="majorBidi" w:cs="Times New Roman"/>
          <w:sz w:val="28"/>
          <w:szCs w:val="28"/>
          <w:rtl/>
          <w:lang w:bidi="ar-IQ"/>
        </w:rPr>
        <w:t>, بغداد.</w:t>
      </w:r>
      <w:r w:rsidR="008B39F8">
        <w:rPr>
          <w:rFonts w:asciiTheme="majorBidi" w:hAnsiTheme="majorBidi" w:cs="Times New Roman" w:hint="cs"/>
          <w:sz w:val="28"/>
          <w:szCs w:val="28"/>
          <w:rtl/>
          <w:lang w:bidi="ar-IQ"/>
        </w:rPr>
        <w:t xml:space="preserve"> </w:t>
      </w:r>
      <w:r w:rsidRPr="00411769">
        <w:rPr>
          <w:rFonts w:asciiTheme="majorBidi" w:hAnsiTheme="majorBidi" w:cs="Times New Roman"/>
          <w:sz w:val="28"/>
          <w:szCs w:val="28"/>
          <w:rtl/>
          <w:lang w:bidi="ar-IQ"/>
        </w:rPr>
        <w:t xml:space="preserve">متاح على الموقع الالكتروني : </w:t>
      </w:r>
      <w:r w:rsidRPr="00411769">
        <w:rPr>
          <w:rFonts w:asciiTheme="majorBidi" w:hAnsiTheme="majorBidi" w:cstheme="majorBidi"/>
          <w:sz w:val="28"/>
          <w:szCs w:val="28"/>
          <w:lang w:bidi="ar-IQ"/>
        </w:rPr>
        <w:t>www.ahraraliaq .net</w:t>
      </w:r>
    </w:p>
    <w:p w:rsidR="00411769" w:rsidRPr="00411769" w:rsidRDefault="00411769" w:rsidP="008B39F8">
      <w:pPr>
        <w:pStyle w:val="a6"/>
        <w:numPr>
          <w:ilvl w:val="0"/>
          <w:numId w:val="29"/>
        </w:numPr>
        <w:spacing w:after="0"/>
        <w:jc w:val="both"/>
        <w:rPr>
          <w:rFonts w:ascii="Times New Roman" w:eastAsia="Calibri" w:hAnsi="Times New Roman" w:cs="Times New Roman"/>
          <w:b/>
          <w:bCs/>
          <w:sz w:val="28"/>
          <w:szCs w:val="28"/>
          <w:rtl/>
          <w:lang w:bidi="ar-IQ"/>
        </w:rPr>
      </w:pPr>
      <w:r w:rsidRPr="00411769">
        <w:rPr>
          <w:rFonts w:asciiTheme="majorBidi" w:hAnsiTheme="majorBidi" w:cs="Times New Roman" w:hint="cs"/>
          <w:sz w:val="28"/>
          <w:szCs w:val="28"/>
          <w:rtl/>
          <w:lang w:bidi="ar-IQ"/>
        </w:rPr>
        <w:t>-</w:t>
      </w:r>
      <w:r w:rsidRPr="00411769">
        <w:rPr>
          <w:rFonts w:asciiTheme="majorBidi" w:hAnsiTheme="majorBidi" w:cs="Times New Roman"/>
          <w:sz w:val="28"/>
          <w:szCs w:val="28"/>
          <w:rtl/>
          <w:lang w:bidi="ar-IQ"/>
        </w:rPr>
        <w:t>س</w:t>
      </w:r>
      <w:r w:rsidRPr="00411769">
        <w:rPr>
          <w:rFonts w:asciiTheme="majorBidi" w:hAnsiTheme="majorBidi" w:cs="Times New Roman" w:hint="cs"/>
          <w:sz w:val="28"/>
          <w:szCs w:val="28"/>
          <w:rtl/>
          <w:lang w:bidi="ar-IQ"/>
        </w:rPr>
        <w:t>يف</w:t>
      </w:r>
      <w:r w:rsidRPr="00411769">
        <w:rPr>
          <w:rFonts w:asciiTheme="majorBidi" w:hAnsiTheme="majorBidi" w:cs="Times New Roman"/>
          <w:sz w:val="28"/>
          <w:szCs w:val="28"/>
          <w:rtl/>
          <w:lang w:bidi="ar-IQ"/>
        </w:rPr>
        <w:t xml:space="preserve"> الدين محمد خلف الحديثي ,القطاع الخاص ومستقبل الاقتاد العراقي ,بحث منشور ضمن مجموعة بحدوث تحت اسم رؤية في مستقبل العراقي, يصد</w:t>
      </w:r>
      <w:r w:rsidR="008B39F8">
        <w:rPr>
          <w:rFonts w:asciiTheme="majorBidi" w:hAnsiTheme="majorBidi" w:cs="Times New Roman"/>
          <w:sz w:val="28"/>
          <w:szCs w:val="28"/>
          <w:rtl/>
          <w:lang w:bidi="ar-IQ"/>
        </w:rPr>
        <w:t>رها مركز العراق للدراسات ,بغداد</w:t>
      </w:r>
      <w:r w:rsidRPr="00411769">
        <w:rPr>
          <w:rFonts w:asciiTheme="majorBidi" w:hAnsiTheme="majorBidi" w:cs="Times New Roman"/>
          <w:sz w:val="28"/>
          <w:szCs w:val="28"/>
          <w:rtl/>
          <w:lang w:bidi="ar-IQ"/>
        </w:rPr>
        <w:t>.</w:t>
      </w:r>
      <w:r w:rsidR="008B39F8" w:rsidRPr="00411769">
        <w:rPr>
          <w:rFonts w:asciiTheme="majorBidi" w:hAnsiTheme="majorBidi" w:cs="Times New Roman"/>
          <w:sz w:val="28"/>
          <w:szCs w:val="28"/>
          <w:rtl/>
          <w:lang w:bidi="ar-IQ"/>
        </w:rPr>
        <w:t xml:space="preserve"> </w:t>
      </w:r>
      <w:r w:rsidRPr="00411769">
        <w:rPr>
          <w:rFonts w:asciiTheme="majorBidi" w:hAnsiTheme="majorBidi" w:cs="Times New Roman"/>
          <w:sz w:val="28"/>
          <w:szCs w:val="28"/>
          <w:rtl/>
          <w:lang w:bidi="ar-IQ"/>
        </w:rPr>
        <w:t xml:space="preserve">متاح على الموقع </w:t>
      </w:r>
      <w:proofErr w:type="gramStart"/>
      <w:r w:rsidRPr="00411769">
        <w:rPr>
          <w:rFonts w:asciiTheme="majorBidi" w:hAnsiTheme="majorBidi" w:cs="Times New Roman"/>
          <w:sz w:val="28"/>
          <w:szCs w:val="28"/>
          <w:rtl/>
          <w:lang w:bidi="ar-IQ"/>
        </w:rPr>
        <w:t>الالكتروني :</w:t>
      </w:r>
      <w:proofErr w:type="gramEnd"/>
      <w:r w:rsidRPr="00411769">
        <w:rPr>
          <w:rFonts w:asciiTheme="majorBidi" w:hAnsiTheme="majorBidi" w:cstheme="majorBidi"/>
          <w:sz w:val="28"/>
          <w:szCs w:val="28"/>
          <w:lang w:bidi="ar-IQ"/>
        </w:rPr>
        <w:t xml:space="preserve">www. </w:t>
      </w:r>
      <w:proofErr w:type="spellStart"/>
      <w:r w:rsidRPr="00411769">
        <w:rPr>
          <w:rFonts w:asciiTheme="majorBidi" w:hAnsiTheme="majorBidi" w:cstheme="majorBidi"/>
          <w:sz w:val="28"/>
          <w:szCs w:val="28"/>
          <w:lang w:bidi="ar-IQ"/>
        </w:rPr>
        <w:t>ahraraliraq</w:t>
      </w:r>
      <w:proofErr w:type="spellEnd"/>
    </w:p>
    <w:p w:rsidR="00E5713C" w:rsidRDefault="00E5713C" w:rsidP="00492C3B">
      <w:pPr>
        <w:spacing w:after="0"/>
        <w:rPr>
          <w:rFonts w:ascii="Times New Roman" w:eastAsia="Calibri" w:hAnsi="Times New Roman" w:cs="Times New Roman"/>
          <w:b/>
          <w:bCs/>
          <w:sz w:val="28"/>
          <w:szCs w:val="28"/>
          <w:rtl/>
          <w:lang w:bidi="ar-IQ"/>
        </w:rPr>
      </w:pPr>
    </w:p>
    <w:p w:rsidR="00E5713C" w:rsidRDefault="00E5713C" w:rsidP="00492C3B">
      <w:pPr>
        <w:spacing w:after="0"/>
        <w:rPr>
          <w:rFonts w:ascii="Times New Roman" w:eastAsia="Calibri" w:hAnsi="Times New Roman" w:cs="Times New Roman"/>
          <w:b/>
          <w:bCs/>
          <w:sz w:val="28"/>
          <w:szCs w:val="28"/>
          <w:rtl/>
          <w:lang w:bidi="ar-IQ"/>
        </w:rPr>
      </w:pPr>
    </w:p>
    <w:p w:rsidR="00735F07" w:rsidRDefault="00735F07" w:rsidP="00492C3B">
      <w:pPr>
        <w:spacing w:after="0"/>
        <w:rPr>
          <w:rFonts w:ascii="Times New Roman" w:eastAsia="Calibri" w:hAnsi="Times New Roman" w:cs="Times New Roman"/>
          <w:b/>
          <w:bCs/>
          <w:sz w:val="28"/>
          <w:szCs w:val="28"/>
          <w:rtl/>
          <w:lang w:bidi="ar-IQ"/>
        </w:rPr>
      </w:pPr>
    </w:p>
    <w:sectPr w:rsidR="00735F07" w:rsidSect="007754D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61D" w:rsidRDefault="00B9661D" w:rsidP="008828C0">
      <w:pPr>
        <w:spacing w:after="0" w:line="240" w:lineRule="auto"/>
      </w:pPr>
      <w:r>
        <w:separator/>
      </w:r>
    </w:p>
  </w:endnote>
  <w:endnote w:type="continuationSeparator" w:id="0">
    <w:p w:rsidR="00B9661D" w:rsidRDefault="00B9661D" w:rsidP="008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61D" w:rsidRDefault="00B9661D" w:rsidP="008828C0">
      <w:pPr>
        <w:spacing w:after="0" w:line="240" w:lineRule="auto"/>
      </w:pPr>
      <w:r>
        <w:separator/>
      </w:r>
    </w:p>
  </w:footnote>
  <w:footnote w:type="continuationSeparator" w:id="0">
    <w:p w:rsidR="00B9661D" w:rsidRDefault="00B9661D" w:rsidP="008828C0">
      <w:pPr>
        <w:spacing w:after="0" w:line="240" w:lineRule="auto"/>
      </w:pPr>
      <w:r>
        <w:continuationSeparator/>
      </w:r>
    </w:p>
  </w:footnote>
  <w:footnote w:id="1">
    <w:p w:rsidR="005A6AFB" w:rsidRPr="00EC7684" w:rsidRDefault="005A6AFB" w:rsidP="008828C0">
      <w:pPr>
        <w:pStyle w:val="FootnoteTextCharChar1"/>
        <w:jc w:val="both"/>
        <w:rPr>
          <w:rFonts w:ascii="Times New Roman" w:hAnsi="Times New Roman" w:cs="Times New Roman"/>
          <w:sz w:val="22"/>
          <w:szCs w:val="22"/>
          <w:rtl/>
          <w:lang w:bidi="ar-IQ"/>
        </w:rPr>
      </w:pPr>
      <w:r w:rsidRPr="00EC7684">
        <w:rPr>
          <w:rStyle w:val="a3"/>
          <w:rFonts w:ascii="Times New Roman" w:hAnsi="Times New Roman" w:cs="Times New Roman"/>
          <w:sz w:val="22"/>
          <w:szCs w:val="22"/>
        </w:rPr>
        <w:footnoteRef/>
      </w:r>
      <w:r>
        <w:rPr>
          <w:rFonts w:ascii="Times New Roman" w:hAnsi="Times New Roman" w:cs="Times New Roman" w:hint="cs"/>
          <w:sz w:val="22"/>
          <w:szCs w:val="22"/>
          <w:rtl/>
          <w:lang w:bidi="ar-IQ"/>
        </w:rPr>
        <w:t>-</w:t>
      </w:r>
      <w:r w:rsidRPr="00EC7684">
        <w:rPr>
          <w:rFonts w:ascii="Times New Roman" w:hAnsi="Times New Roman" w:cs="Times New Roman"/>
          <w:sz w:val="22"/>
          <w:szCs w:val="22"/>
          <w:rtl/>
          <w:lang w:bidi="ar-IQ"/>
        </w:rPr>
        <w:t>وزارة التخطيط الجهاز المركزي للإحصاء , قسم احصائات التنمية البشرية ,اللمحة الإحصائية الخاصة بالعراق , 2019 ,ص2.</w:t>
      </w:r>
    </w:p>
  </w:footnote>
  <w:footnote w:id="2">
    <w:p w:rsidR="005A6AFB" w:rsidRPr="00EC7684" w:rsidRDefault="005A6AFB" w:rsidP="008828C0">
      <w:pPr>
        <w:pStyle w:val="FootnoteTextCharChar1"/>
        <w:jc w:val="both"/>
        <w:rPr>
          <w:rFonts w:ascii="Times New Roman" w:hAnsi="Times New Roman" w:cs="Times New Roman"/>
          <w:sz w:val="22"/>
          <w:szCs w:val="22"/>
          <w:lang w:bidi="ar-IQ"/>
        </w:rPr>
      </w:pPr>
      <w:r w:rsidRPr="00EC7684">
        <w:rPr>
          <w:rStyle w:val="a3"/>
          <w:rFonts w:ascii="Times New Roman" w:hAnsi="Times New Roman" w:cs="Times New Roman"/>
          <w:sz w:val="22"/>
          <w:szCs w:val="22"/>
        </w:rPr>
        <w:footnoteRef/>
      </w:r>
      <w:r>
        <w:rPr>
          <w:rFonts w:ascii="Times New Roman" w:hAnsi="Times New Roman" w:cs="Times New Roman" w:hint="cs"/>
          <w:sz w:val="22"/>
          <w:szCs w:val="22"/>
          <w:rtl/>
        </w:rPr>
        <w:t>-</w:t>
      </w:r>
      <w:r w:rsidRPr="00EC7684">
        <w:rPr>
          <w:rFonts w:ascii="Times New Roman" w:hAnsi="Times New Roman" w:cs="Times New Roman"/>
          <w:sz w:val="22"/>
          <w:szCs w:val="22"/>
          <w:rtl/>
          <w:lang w:bidi="ar-IQ"/>
        </w:rPr>
        <w:t xml:space="preserve">محمد علي زيني , الاقتصاد العراقي الماضي والحاضر وخيارات المستقبل , دار الملاك للفنون </w:t>
      </w:r>
      <w:r w:rsidRPr="00EC7684">
        <w:rPr>
          <w:rFonts w:ascii="Times New Roman" w:hAnsi="Times New Roman" w:cs="Times New Roman" w:hint="cs"/>
          <w:sz w:val="22"/>
          <w:szCs w:val="22"/>
          <w:rtl/>
          <w:lang w:bidi="ar-IQ"/>
        </w:rPr>
        <w:t>والآداب</w:t>
      </w:r>
      <w:r w:rsidRPr="00EC7684">
        <w:rPr>
          <w:rFonts w:ascii="Times New Roman" w:hAnsi="Times New Roman" w:cs="Times New Roman"/>
          <w:sz w:val="22"/>
          <w:szCs w:val="22"/>
          <w:rtl/>
          <w:lang w:bidi="ar-IQ"/>
        </w:rPr>
        <w:t xml:space="preserve"> والنشر ,الطبقة الثالثة ,بغداد 2009 ,ص90.</w:t>
      </w:r>
    </w:p>
  </w:footnote>
  <w:footnote w:id="3">
    <w:p w:rsidR="005A6AFB" w:rsidRPr="00EC7684" w:rsidRDefault="005A6AFB" w:rsidP="008828C0">
      <w:pPr>
        <w:pStyle w:val="FootnoteTextCharChar1"/>
        <w:jc w:val="both"/>
        <w:rPr>
          <w:rFonts w:ascii="Times New Roman" w:hAnsi="Times New Roman" w:cs="Times New Roman"/>
          <w:sz w:val="22"/>
          <w:szCs w:val="22"/>
          <w:rtl/>
          <w:lang w:bidi="ar-IQ"/>
        </w:rPr>
      </w:pPr>
      <w:r w:rsidRPr="00EC7684">
        <w:rPr>
          <w:rStyle w:val="a3"/>
          <w:rFonts w:ascii="Times New Roman" w:hAnsi="Times New Roman" w:cs="Times New Roman"/>
          <w:sz w:val="22"/>
          <w:szCs w:val="22"/>
        </w:rPr>
        <w:footnoteRef/>
      </w:r>
      <w:r>
        <w:rPr>
          <w:rFonts w:ascii="Times New Roman" w:hAnsi="Times New Roman" w:cs="Times New Roman" w:hint="cs"/>
          <w:sz w:val="22"/>
          <w:szCs w:val="22"/>
          <w:rtl/>
          <w:lang w:bidi="ar-IQ"/>
        </w:rPr>
        <w:t>-</w:t>
      </w:r>
      <w:r w:rsidRPr="00EC7684">
        <w:rPr>
          <w:rFonts w:ascii="Times New Roman" w:hAnsi="Times New Roman" w:cs="Times New Roman"/>
          <w:sz w:val="22"/>
          <w:szCs w:val="22"/>
          <w:rtl/>
          <w:lang w:bidi="ar-IQ"/>
        </w:rPr>
        <w:t xml:space="preserve">وزارة </w:t>
      </w:r>
      <w:proofErr w:type="gramStart"/>
      <w:r w:rsidRPr="00EC7684">
        <w:rPr>
          <w:rFonts w:ascii="Times New Roman" w:hAnsi="Times New Roman" w:cs="Times New Roman"/>
          <w:sz w:val="22"/>
          <w:szCs w:val="22"/>
          <w:rtl/>
          <w:lang w:bidi="ar-IQ"/>
        </w:rPr>
        <w:t>التخطيط ,</w:t>
      </w:r>
      <w:proofErr w:type="gramEnd"/>
      <w:r w:rsidRPr="00EC7684">
        <w:rPr>
          <w:rFonts w:ascii="Times New Roman" w:hAnsi="Times New Roman" w:cs="Times New Roman"/>
          <w:sz w:val="22"/>
          <w:szCs w:val="22"/>
          <w:rtl/>
          <w:lang w:bidi="ar-IQ"/>
        </w:rPr>
        <w:t xml:space="preserve"> الجهاز المركزي للإحصاء , تقديرات سكان العراق 2015-2018 ,ص3.</w:t>
      </w:r>
    </w:p>
  </w:footnote>
  <w:footnote w:id="4">
    <w:p w:rsidR="005A6AFB" w:rsidRDefault="005A6AFB" w:rsidP="008828C0">
      <w:pPr>
        <w:pStyle w:val="FootnoteTextCharChar1"/>
        <w:jc w:val="both"/>
        <w:rPr>
          <w:rtl/>
          <w:lang w:bidi="ar-IQ"/>
        </w:rPr>
      </w:pPr>
      <w:r w:rsidRPr="00EC7684">
        <w:rPr>
          <w:rStyle w:val="a3"/>
          <w:rFonts w:ascii="Times New Roman" w:hAnsi="Times New Roman" w:cs="Times New Roman"/>
          <w:sz w:val="22"/>
          <w:szCs w:val="22"/>
        </w:rPr>
        <w:footnoteRef/>
      </w:r>
      <w:r>
        <w:rPr>
          <w:rFonts w:ascii="Times New Roman" w:hAnsi="Times New Roman" w:cs="Times New Roman" w:hint="cs"/>
          <w:sz w:val="22"/>
          <w:szCs w:val="22"/>
          <w:rtl/>
          <w:lang w:bidi="ar-IQ"/>
        </w:rPr>
        <w:t>-</w:t>
      </w:r>
      <w:r w:rsidRPr="00EC7684">
        <w:rPr>
          <w:rFonts w:ascii="Times New Roman" w:hAnsi="Times New Roman" w:cs="Times New Roman"/>
          <w:sz w:val="22"/>
          <w:szCs w:val="22"/>
          <w:rtl/>
          <w:lang w:bidi="ar-IQ"/>
        </w:rPr>
        <w:t xml:space="preserve">وزارة </w:t>
      </w:r>
      <w:proofErr w:type="gramStart"/>
      <w:r w:rsidRPr="00EC7684">
        <w:rPr>
          <w:rFonts w:ascii="Times New Roman" w:hAnsi="Times New Roman" w:cs="Times New Roman"/>
          <w:sz w:val="22"/>
          <w:szCs w:val="22"/>
          <w:rtl/>
          <w:lang w:bidi="ar-IQ"/>
        </w:rPr>
        <w:t>التخطيط ,</w:t>
      </w:r>
      <w:proofErr w:type="gramEnd"/>
      <w:r w:rsidRPr="00EC7684">
        <w:rPr>
          <w:rFonts w:ascii="Times New Roman" w:hAnsi="Times New Roman" w:cs="Times New Roman"/>
          <w:sz w:val="22"/>
          <w:szCs w:val="22"/>
          <w:rtl/>
          <w:lang w:bidi="ar-IQ"/>
        </w:rPr>
        <w:t xml:space="preserve"> الجهاز المركزي للإحصاء, المجموعة الإحصائية السنوية 2014-2016, الأحوال الطبيعية.</w:t>
      </w:r>
      <w:r w:rsidRPr="00EC7684">
        <w:rPr>
          <w:rFonts w:hint="cs"/>
          <w:sz w:val="22"/>
          <w:szCs w:val="22"/>
          <w:rtl/>
          <w:lang w:bidi="ar-IQ"/>
        </w:rPr>
        <w:t xml:space="preserve"> </w:t>
      </w:r>
    </w:p>
  </w:footnote>
  <w:footnote w:id="5">
    <w:p w:rsidR="005A6AFB" w:rsidRPr="0088188E" w:rsidRDefault="005A6AFB" w:rsidP="00494E54">
      <w:pPr>
        <w:pStyle w:val="a4"/>
        <w:jc w:val="both"/>
        <w:rPr>
          <w:rFonts w:ascii="Times New Roman" w:hAnsi="Times New Roman" w:cs="Times New Roman"/>
          <w:sz w:val="22"/>
          <w:szCs w:val="22"/>
          <w:lang w:bidi="ar-IQ"/>
        </w:rPr>
      </w:pPr>
      <w:r w:rsidRPr="0088188E">
        <w:rPr>
          <w:rStyle w:val="a3"/>
          <w:rFonts w:ascii="Times New Roman" w:hAnsi="Times New Roman" w:cs="Times New Roman"/>
          <w:sz w:val="22"/>
          <w:szCs w:val="22"/>
        </w:rPr>
        <w:footnoteRef/>
      </w:r>
      <w:r w:rsidRPr="0088188E">
        <w:rPr>
          <w:rFonts w:ascii="Times New Roman" w:hAnsi="Times New Roman" w:cs="Times New Roman"/>
          <w:sz w:val="22"/>
          <w:szCs w:val="22"/>
          <w:rtl/>
        </w:rPr>
        <w:t xml:space="preserve"> </w:t>
      </w:r>
      <w:r w:rsidR="006707AD">
        <w:rPr>
          <w:rFonts w:ascii="Times New Roman" w:hAnsi="Times New Roman" w:cs="Times New Roman" w:hint="cs"/>
          <w:sz w:val="22"/>
          <w:szCs w:val="22"/>
          <w:rtl/>
        </w:rPr>
        <w:t>-</w:t>
      </w:r>
      <w:r w:rsidRPr="0088188E">
        <w:rPr>
          <w:rFonts w:ascii="Times New Roman" w:hAnsi="Times New Roman" w:cs="Times New Roman"/>
          <w:sz w:val="22"/>
          <w:szCs w:val="22"/>
          <w:rtl/>
          <w:lang w:bidi="ar-IQ"/>
        </w:rPr>
        <w:t>كامل كاظم بشير الكناني , مصدر سابق , بغداد 2013 ,ص18</w:t>
      </w:r>
      <w:r w:rsidR="00E15E84">
        <w:rPr>
          <w:rFonts w:ascii="Times New Roman" w:hAnsi="Times New Roman" w:cs="Times New Roman" w:hint="cs"/>
          <w:sz w:val="22"/>
          <w:szCs w:val="22"/>
          <w:rtl/>
          <w:lang w:bidi="ar-IQ"/>
        </w:rPr>
        <w:t>.</w:t>
      </w:r>
    </w:p>
  </w:footnote>
  <w:footnote w:id="6">
    <w:p w:rsidR="005A6AFB" w:rsidRDefault="005A6AFB" w:rsidP="00494E54">
      <w:pPr>
        <w:pStyle w:val="a4"/>
        <w:jc w:val="both"/>
        <w:rPr>
          <w:lang w:bidi="ar-IQ"/>
        </w:rPr>
      </w:pPr>
      <w:r w:rsidRPr="0088188E">
        <w:rPr>
          <w:rStyle w:val="a3"/>
          <w:rFonts w:ascii="Times New Roman" w:hAnsi="Times New Roman" w:cs="Times New Roman"/>
          <w:sz w:val="22"/>
          <w:szCs w:val="22"/>
        </w:rPr>
        <w:footnoteRef/>
      </w:r>
      <w:r w:rsidRPr="0088188E">
        <w:rPr>
          <w:rFonts w:ascii="Times New Roman" w:hAnsi="Times New Roman" w:cs="Times New Roman"/>
          <w:sz w:val="22"/>
          <w:szCs w:val="22"/>
          <w:rtl/>
        </w:rPr>
        <w:t xml:space="preserve"> </w:t>
      </w:r>
      <w:r w:rsidR="006707AD">
        <w:rPr>
          <w:rFonts w:ascii="Times New Roman" w:hAnsi="Times New Roman" w:cs="Times New Roman" w:hint="cs"/>
          <w:sz w:val="22"/>
          <w:szCs w:val="22"/>
          <w:rtl/>
          <w:lang w:bidi="ar-IQ"/>
        </w:rPr>
        <w:t>-</w:t>
      </w:r>
      <w:r w:rsidRPr="0088188E">
        <w:rPr>
          <w:rFonts w:ascii="Times New Roman" w:hAnsi="Times New Roman" w:cs="Times New Roman"/>
          <w:sz w:val="22"/>
          <w:szCs w:val="22"/>
          <w:rtl/>
          <w:lang w:bidi="ar-IQ"/>
        </w:rPr>
        <w:t>اديب قاسم شندي وكريم الزبيدي , مصدر سابق ,ص 25</w:t>
      </w:r>
      <w:r w:rsidR="00E15E84">
        <w:rPr>
          <w:rFonts w:hint="cs"/>
          <w:rtl/>
          <w:lang w:bidi="ar-IQ"/>
        </w:rPr>
        <w:t>.</w:t>
      </w:r>
    </w:p>
  </w:footnote>
  <w:footnote w:id="7">
    <w:p w:rsidR="005A6AFB" w:rsidRPr="0088188E" w:rsidRDefault="005A6AFB" w:rsidP="00494E54">
      <w:pPr>
        <w:pStyle w:val="a4"/>
        <w:rPr>
          <w:rFonts w:ascii="Times New Roman" w:hAnsi="Times New Roman" w:cs="Times New Roman"/>
          <w:sz w:val="22"/>
          <w:szCs w:val="22"/>
          <w:lang w:bidi="ar-IQ"/>
        </w:rPr>
      </w:pPr>
      <w:r w:rsidRPr="0088188E">
        <w:rPr>
          <w:rStyle w:val="a3"/>
          <w:rFonts w:ascii="Times New Roman" w:hAnsi="Times New Roman" w:cs="Times New Roman"/>
          <w:sz w:val="22"/>
          <w:szCs w:val="22"/>
        </w:rPr>
        <w:footnoteRef/>
      </w:r>
      <w:r w:rsidRPr="0088188E">
        <w:rPr>
          <w:rFonts w:ascii="Times New Roman" w:hAnsi="Times New Roman" w:cs="Times New Roman"/>
          <w:sz w:val="22"/>
          <w:szCs w:val="22"/>
          <w:rtl/>
        </w:rPr>
        <w:t xml:space="preserve"> </w:t>
      </w:r>
      <w:r w:rsidR="006707AD">
        <w:rPr>
          <w:rFonts w:ascii="Times New Roman" w:hAnsi="Times New Roman" w:cs="Times New Roman" w:hint="cs"/>
          <w:sz w:val="22"/>
          <w:szCs w:val="22"/>
          <w:rtl/>
        </w:rPr>
        <w:t>-</w:t>
      </w:r>
      <w:r w:rsidRPr="0088188E">
        <w:rPr>
          <w:rFonts w:ascii="Times New Roman" w:hAnsi="Times New Roman" w:cs="Times New Roman"/>
          <w:sz w:val="22"/>
          <w:szCs w:val="22"/>
          <w:rtl/>
          <w:lang w:bidi="ar-IQ"/>
        </w:rPr>
        <w:t xml:space="preserve">محمد علي زيني , الاقتصاد العراقي الماضي والحاضر وخيارات المستقبل ,  دار الملاك للفنون </w:t>
      </w:r>
      <w:r w:rsidRPr="0088188E">
        <w:rPr>
          <w:rFonts w:ascii="Times New Roman" w:hAnsi="Times New Roman" w:cs="Times New Roman" w:hint="cs"/>
          <w:sz w:val="22"/>
          <w:szCs w:val="22"/>
          <w:rtl/>
          <w:lang w:bidi="ar-IQ"/>
        </w:rPr>
        <w:t>والآداب</w:t>
      </w:r>
      <w:r w:rsidRPr="0088188E">
        <w:rPr>
          <w:rFonts w:ascii="Times New Roman" w:hAnsi="Times New Roman" w:cs="Times New Roman"/>
          <w:sz w:val="22"/>
          <w:szCs w:val="22"/>
          <w:rtl/>
          <w:lang w:bidi="ar-IQ"/>
        </w:rPr>
        <w:t xml:space="preserve"> والنشر ,الطبقة الثالثة ,بغداد 2009 ,ص 83</w:t>
      </w:r>
      <w:r w:rsidR="00E15E84">
        <w:rPr>
          <w:rFonts w:ascii="Times New Roman" w:hAnsi="Times New Roman" w:cs="Times New Roman" w:hint="cs"/>
          <w:sz w:val="22"/>
          <w:szCs w:val="22"/>
          <w:rtl/>
          <w:lang w:bidi="ar-IQ"/>
        </w:rPr>
        <w:t>.</w:t>
      </w:r>
    </w:p>
  </w:footnote>
  <w:footnote w:id="8">
    <w:p w:rsidR="005A6AFB" w:rsidRPr="0088188E" w:rsidRDefault="005A6AFB" w:rsidP="00494E54">
      <w:pPr>
        <w:pStyle w:val="a4"/>
        <w:rPr>
          <w:rFonts w:ascii="Times New Roman" w:hAnsi="Times New Roman" w:cs="Times New Roman"/>
          <w:sz w:val="22"/>
          <w:szCs w:val="22"/>
          <w:lang w:bidi="ar-IQ"/>
        </w:rPr>
      </w:pPr>
      <w:r w:rsidRPr="0088188E">
        <w:rPr>
          <w:rStyle w:val="a3"/>
          <w:rFonts w:ascii="Times New Roman" w:hAnsi="Times New Roman" w:cs="Times New Roman"/>
          <w:sz w:val="22"/>
          <w:szCs w:val="22"/>
        </w:rPr>
        <w:footnoteRef/>
      </w:r>
      <w:r w:rsidRPr="0088188E">
        <w:rPr>
          <w:rFonts w:ascii="Times New Roman" w:hAnsi="Times New Roman" w:cs="Times New Roman"/>
          <w:sz w:val="22"/>
          <w:szCs w:val="22"/>
          <w:rtl/>
        </w:rPr>
        <w:t xml:space="preserve"> </w:t>
      </w:r>
      <w:r w:rsidR="006707AD">
        <w:rPr>
          <w:rFonts w:ascii="Times New Roman" w:hAnsi="Times New Roman" w:cs="Times New Roman" w:hint="cs"/>
          <w:sz w:val="22"/>
          <w:szCs w:val="22"/>
          <w:rtl/>
        </w:rPr>
        <w:t>-</w:t>
      </w:r>
      <w:r w:rsidRPr="0088188E">
        <w:rPr>
          <w:rFonts w:ascii="Times New Roman" w:hAnsi="Times New Roman" w:cs="Times New Roman"/>
          <w:sz w:val="22"/>
          <w:szCs w:val="22"/>
          <w:rtl/>
          <w:lang w:bidi="ar-IQ"/>
        </w:rPr>
        <w:t xml:space="preserve">محمد علي </w:t>
      </w:r>
      <w:proofErr w:type="gramStart"/>
      <w:r w:rsidRPr="0088188E">
        <w:rPr>
          <w:rFonts w:ascii="Times New Roman" w:hAnsi="Times New Roman" w:cs="Times New Roman"/>
          <w:sz w:val="22"/>
          <w:szCs w:val="22"/>
          <w:rtl/>
          <w:lang w:bidi="ar-IQ"/>
        </w:rPr>
        <w:t>زيني ,</w:t>
      </w:r>
      <w:proofErr w:type="gramEnd"/>
      <w:r w:rsidRPr="0088188E">
        <w:rPr>
          <w:rFonts w:ascii="Times New Roman" w:hAnsi="Times New Roman" w:cs="Times New Roman"/>
          <w:sz w:val="22"/>
          <w:szCs w:val="22"/>
          <w:rtl/>
          <w:lang w:bidi="ar-IQ"/>
        </w:rPr>
        <w:t xml:space="preserve"> مصدر سابق ,ص 83-84</w:t>
      </w:r>
      <w:r w:rsidR="006707AD">
        <w:rPr>
          <w:rFonts w:ascii="Times New Roman" w:hAnsi="Times New Roman" w:cs="Times New Roman" w:hint="cs"/>
          <w:sz w:val="22"/>
          <w:szCs w:val="22"/>
          <w:rtl/>
          <w:lang w:bidi="ar-IQ"/>
        </w:rPr>
        <w:t>.</w:t>
      </w:r>
    </w:p>
  </w:footnote>
  <w:footnote w:id="9">
    <w:p w:rsidR="005A6AFB" w:rsidRPr="0088188E" w:rsidRDefault="005A6AFB" w:rsidP="00494E54">
      <w:pPr>
        <w:pStyle w:val="a4"/>
        <w:rPr>
          <w:rFonts w:ascii="Times New Roman" w:hAnsi="Times New Roman" w:cs="Times New Roman"/>
          <w:sz w:val="22"/>
          <w:szCs w:val="22"/>
          <w:rtl/>
          <w:lang w:bidi="ar-IQ"/>
        </w:rPr>
      </w:pPr>
      <w:r w:rsidRPr="0088188E">
        <w:rPr>
          <w:rStyle w:val="a3"/>
          <w:rFonts w:ascii="Times New Roman" w:hAnsi="Times New Roman" w:cs="Times New Roman"/>
          <w:sz w:val="22"/>
          <w:szCs w:val="22"/>
        </w:rPr>
        <w:footnoteRef/>
      </w:r>
      <w:r w:rsidRPr="0088188E">
        <w:rPr>
          <w:rFonts w:ascii="Times New Roman" w:hAnsi="Times New Roman" w:cs="Times New Roman"/>
          <w:sz w:val="22"/>
          <w:szCs w:val="22"/>
          <w:rtl/>
        </w:rPr>
        <w:t xml:space="preserve"> </w:t>
      </w:r>
      <w:r w:rsidR="006707AD">
        <w:rPr>
          <w:rFonts w:ascii="Times New Roman" w:hAnsi="Times New Roman" w:cs="Times New Roman" w:hint="cs"/>
          <w:sz w:val="22"/>
          <w:szCs w:val="22"/>
          <w:rtl/>
        </w:rPr>
        <w:t>-</w:t>
      </w:r>
      <w:r w:rsidRPr="0088188E">
        <w:rPr>
          <w:rFonts w:ascii="Times New Roman" w:hAnsi="Times New Roman" w:cs="Times New Roman"/>
          <w:sz w:val="22"/>
          <w:szCs w:val="22"/>
          <w:rtl/>
          <w:lang w:bidi="ar-IQ"/>
        </w:rPr>
        <w:t>اديب قاسم شندي وكريم الزبيدي , مصدر سابق ,ص 40-47</w:t>
      </w:r>
      <w:r w:rsidR="006707AD">
        <w:rPr>
          <w:rFonts w:ascii="Times New Roman" w:hAnsi="Times New Roman" w:cs="Times New Roman" w:hint="cs"/>
          <w:sz w:val="22"/>
          <w:szCs w:val="22"/>
          <w:rtl/>
          <w:lang w:bidi="ar-IQ"/>
        </w:rPr>
        <w:t>.</w:t>
      </w:r>
    </w:p>
  </w:footnote>
  <w:footnote w:id="10">
    <w:p w:rsidR="005A6AFB" w:rsidRDefault="005A6AFB" w:rsidP="00B0088A">
      <w:pPr>
        <w:pStyle w:val="a4"/>
        <w:rPr>
          <w:rtl/>
          <w:lang w:bidi="ar-IQ"/>
        </w:rPr>
      </w:pPr>
      <w:r w:rsidRPr="0088188E">
        <w:rPr>
          <w:rStyle w:val="a3"/>
          <w:rFonts w:ascii="Times New Roman" w:hAnsi="Times New Roman" w:cs="Times New Roman"/>
          <w:sz w:val="22"/>
          <w:szCs w:val="22"/>
        </w:rPr>
        <w:footnoteRef/>
      </w:r>
      <w:r w:rsidRPr="0088188E">
        <w:rPr>
          <w:rFonts w:ascii="Times New Roman" w:hAnsi="Times New Roman" w:cs="Times New Roman"/>
          <w:sz w:val="22"/>
          <w:szCs w:val="22"/>
          <w:rtl/>
        </w:rPr>
        <w:t xml:space="preserve"> </w:t>
      </w:r>
      <w:r w:rsidR="006707AD">
        <w:rPr>
          <w:rFonts w:ascii="Times New Roman" w:hAnsi="Times New Roman" w:cs="Times New Roman" w:hint="cs"/>
          <w:sz w:val="22"/>
          <w:szCs w:val="22"/>
          <w:rtl/>
          <w:lang w:bidi="ar-IQ"/>
        </w:rPr>
        <w:t>-</w:t>
      </w:r>
      <w:r w:rsidRPr="0088188E">
        <w:rPr>
          <w:rFonts w:ascii="Times New Roman" w:hAnsi="Times New Roman" w:cs="Times New Roman"/>
          <w:sz w:val="22"/>
          <w:szCs w:val="22"/>
          <w:rtl/>
          <w:lang w:bidi="ar-IQ"/>
        </w:rPr>
        <w:t>كامل كاظم بشير الكناني , مصدر سابق ,ص50-51</w:t>
      </w:r>
      <w:r w:rsidR="006707AD">
        <w:rPr>
          <w:rFonts w:hint="cs"/>
          <w:rtl/>
          <w:lang w:bidi="ar-IQ"/>
        </w:rPr>
        <w:t>.</w:t>
      </w:r>
    </w:p>
  </w:footnote>
  <w:footnote w:id="11">
    <w:p w:rsidR="005A6AFB" w:rsidRDefault="005A6AFB" w:rsidP="00BE1268">
      <w:pPr>
        <w:pStyle w:val="a4"/>
        <w:jc w:val="both"/>
        <w:rPr>
          <w:lang w:bidi="ar-IQ"/>
        </w:rPr>
      </w:pPr>
      <w:r w:rsidRPr="000858BE">
        <w:rPr>
          <w:rStyle w:val="a3"/>
          <w:rFonts w:ascii="Times New Roman" w:hAnsi="Times New Roman" w:cs="Times New Roman"/>
          <w:sz w:val="22"/>
          <w:szCs w:val="22"/>
        </w:rPr>
        <w:footnoteRef/>
      </w:r>
      <w:r w:rsidRPr="000858BE">
        <w:rPr>
          <w:rFonts w:ascii="Times New Roman" w:hAnsi="Times New Roman" w:cs="Times New Roman"/>
          <w:sz w:val="22"/>
          <w:szCs w:val="22"/>
          <w:rtl/>
        </w:rPr>
        <w:t xml:space="preserve"> </w:t>
      </w:r>
      <w:r w:rsidR="006707AD">
        <w:rPr>
          <w:rFonts w:ascii="Times New Roman" w:hAnsi="Times New Roman" w:cs="Times New Roman" w:hint="cs"/>
          <w:sz w:val="22"/>
          <w:szCs w:val="22"/>
          <w:rtl/>
          <w:lang w:bidi="ar-IQ"/>
        </w:rPr>
        <w:t>-</w:t>
      </w:r>
      <w:r w:rsidRPr="000858BE">
        <w:rPr>
          <w:rFonts w:ascii="Times New Roman" w:hAnsi="Times New Roman" w:cs="Times New Roman"/>
          <w:sz w:val="22"/>
          <w:szCs w:val="22"/>
          <w:rtl/>
          <w:lang w:bidi="ar-IQ"/>
        </w:rPr>
        <w:t xml:space="preserve">سيق الدين محمد خلف </w:t>
      </w:r>
      <w:proofErr w:type="gramStart"/>
      <w:r w:rsidRPr="000858BE">
        <w:rPr>
          <w:rFonts w:ascii="Times New Roman" w:hAnsi="Times New Roman" w:cs="Times New Roman"/>
          <w:sz w:val="22"/>
          <w:szCs w:val="22"/>
          <w:rtl/>
          <w:lang w:bidi="ar-IQ"/>
        </w:rPr>
        <w:t>الحديثي ,الق</w:t>
      </w:r>
      <w:proofErr w:type="gramEnd"/>
      <w:r w:rsidRPr="000858BE">
        <w:rPr>
          <w:rFonts w:ascii="Times New Roman" w:hAnsi="Times New Roman" w:cs="Times New Roman"/>
          <w:sz w:val="22"/>
          <w:szCs w:val="22"/>
          <w:rtl/>
          <w:lang w:bidi="ar-IQ"/>
        </w:rPr>
        <w:t>طاع الخاص ومستقبل الاقتاد العراقي ,بحث منشور ضمن مجموعة بحدوث تحت اسم رؤية في مستقبل العراقي, يصدرها مركز العراق للدراسات ,بغداد .ص121متاح</w:t>
      </w:r>
      <w:r>
        <w:rPr>
          <w:rFonts w:ascii="Times New Roman" w:hAnsi="Times New Roman" w:cs="Times New Roman" w:hint="cs"/>
          <w:sz w:val="22"/>
          <w:szCs w:val="22"/>
          <w:rtl/>
          <w:lang w:bidi="ar-IQ"/>
        </w:rPr>
        <w:t xml:space="preserve"> </w:t>
      </w:r>
      <w:r w:rsidRPr="000858BE">
        <w:rPr>
          <w:rFonts w:ascii="Times New Roman" w:hAnsi="Times New Roman" w:cs="Times New Roman"/>
          <w:sz w:val="22"/>
          <w:szCs w:val="22"/>
          <w:rtl/>
          <w:lang w:bidi="ar-IQ"/>
        </w:rPr>
        <w:t>على</w:t>
      </w:r>
      <w:r>
        <w:rPr>
          <w:rFonts w:ascii="Times New Roman" w:hAnsi="Times New Roman" w:cs="Times New Roman" w:hint="cs"/>
          <w:sz w:val="22"/>
          <w:szCs w:val="22"/>
          <w:rtl/>
          <w:lang w:bidi="ar-IQ"/>
        </w:rPr>
        <w:t xml:space="preserve"> </w:t>
      </w:r>
      <w:r w:rsidRPr="000858BE">
        <w:rPr>
          <w:rFonts w:ascii="Times New Roman" w:hAnsi="Times New Roman" w:cs="Times New Roman"/>
          <w:sz w:val="22"/>
          <w:szCs w:val="22"/>
          <w:rtl/>
          <w:lang w:bidi="ar-IQ"/>
        </w:rPr>
        <w:t>الموقع الالكتروني :</w:t>
      </w:r>
      <w:r w:rsidRPr="000858BE">
        <w:rPr>
          <w:rFonts w:ascii="Times New Roman" w:hAnsi="Times New Roman" w:cs="Times New Roman"/>
          <w:sz w:val="22"/>
          <w:szCs w:val="22"/>
          <w:lang w:bidi="ar-IQ"/>
        </w:rPr>
        <w:t xml:space="preserve">www. </w:t>
      </w:r>
      <w:proofErr w:type="spellStart"/>
      <w:r w:rsidRPr="000858BE">
        <w:rPr>
          <w:rFonts w:ascii="Times New Roman" w:hAnsi="Times New Roman" w:cs="Times New Roman"/>
          <w:sz w:val="22"/>
          <w:szCs w:val="22"/>
          <w:lang w:bidi="ar-IQ"/>
        </w:rPr>
        <w:t>ahraraliraq</w:t>
      </w:r>
      <w:proofErr w:type="spellEnd"/>
    </w:p>
  </w:footnote>
  <w:footnote w:id="12">
    <w:p w:rsidR="005A6AFB" w:rsidRPr="000858BE" w:rsidRDefault="005A6AFB" w:rsidP="00B54783">
      <w:pPr>
        <w:pStyle w:val="a4"/>
        <w:jc w:val="both"/>
        <w:rPr>
          <w:rFonts w:ascii="Times New Roman" w:hAnsi="Times New Roman" w:cs="Times New Roman"/>
          <w:sz w:val="22"/>
          <w:szCs w:val="22"/>
          <w:rtl/>
          <w:lang w:bidi="ar-IQ"/>
        </w:rPr>
      </w:pPr>
      <w:r w:rsidRPr="000858BE">
        <w:rPr>
          <w:rStyle w:val="a3"/>
          <w:rFonts w:ascii="Times New Roman" w:hAnsi="Times New Roman" w:cs="Times New Roman"/>
          <w:sz w:val="22"/>
          <w:szCs w:val="22"/>
        </w:rPr>
        <w:footnoteRef/>
      </w:r>
      <w:r w:rsidR="006707AD">
        <w:rPr>
          <w:rFonts w:ascii="Times New Roman" w:hAnsi="Times New Roman" w:cs="Times New Roman" w:hint="cs"/>
          <w:sz w:val="22"/>
          <w:szCs w:val="22"/>
          <w:rtl/>
        </w:rPr>
        <w:t>-</w:t>
      </w:r>
      <w:r w:rsidRPr="000858BE">
        <w:rPr>
          <w:rFonts w:ascii="Times New Roman" w:hAnsi="Times New Roman" w:cs="Times New Roman"/>
          <w:sz w:val="22"/>
          <w:szCs w:val="22"/>
          <w:rtl/>
          <w:lang w:bidi="ar-IQ"/>
        </w:rPr>
        <w:t>عاطف لافي مرزوق ,إشكاليات التحول الاقتصادي في العراق مبادئ هادئة في الاقتصاد السياسي ,مركز العراق للدراسات, سلسلة كتب يصدرها مركز العراق للدراسات , العدد 16 , بغداد ,2007 ,ص 67.</w:t>
      </w:r>
    </w:p>
  </w:footnote>
  <w:footnote w:id="13">
    <w:p w:rsidR="005A6AFB" w:rsidRPr="000858BE" w:rsidRDefault="005A6AFB" w:rsidP="00B54783">
      <w:pPr>
        <w:pStyle w:val="a4"/>
        <w:jc w:val="both"/>
        <w:rPr>
          <w:rFonts w:ascii="Times New Roman" w:hAnsi="Times New Roman" w:cs="Times New Roman"/>
          <w:sz w:val="22"/>
          <w:szCs w:val="22"/>
          <w:lang w:bidi="ar-IQ"/>
        </w:rPr>
      </w:pPr>
      <w:r w:rsidRPr="000858BE">
        <w:rPr>
          <w:rStyle w:val="a3"/>
          <w:rFonts w:ascii="Times New Roman" w:hAnsi="Times New Roman" w:cs="Times New Roman"/>
          <w:sz w:val="22"/>
          <w:szCs w:val="22"/>
        </w:rPr>
        <w:footnoteRef/>
      </w:r>
      <w:r w:rsidR="006707AD">
        <w:rPr>
          <w:rFonts w:ascii="Times New Roman" w:hAnsi="Times New Roman" w:cs="Times New Roman" w:hint="cs"/>
          <w:sz w:val="22"/>
          <w:szCs w:val="22"/>
          <w:rtl/>
        </w:rPr>
        <w:t>-</w:t>
      </w:r>
      <w:r w:rsidR="00780870">
        <w:rPr>
          <w:rFonts w:ascii="Times New Roman" w:hAnsi="Times New Roman" w:cs="Times New Roman"/>
          <w:sz w:val="22"/>
          <w:szCs w:val="22"/>
          <w:rtl/>
          <w:lang w:bidi="ar-IQ"/>
        </w:rPr>
        <w:t>إسماعيل عبيد حمادي</w:t>
      </w:r>
      <w:r w:rsidRPr="000858BE">
        <w:rPr>
          <w:rFonts w:ascii="Times New Roman" w:hAnsi="Times New Roman" w:cs="Times New Roman"/>
          <w:sz w:val="22"/>
          <w:szCs w:val="22"/>
          <w:rtl/>
          <w:lang w:bidi="ar-IQ"/>
        </w:rPr>
        <w:t>,</w:t>
      </w:r>
      <w:r w:rsidR="00780870">
        <w:rPr>
          <w:rFonts w:ascii="Times New Roman" w:hAnsi="Times New Roman" w:cs="Times New Roman" w:hint="cs"/>
          <w:sz w:val="22"/>
          <w:szCs w:val="22"/>
          <w:rtl/>
          <w:lang w:bidi="ar-IQ"/>
        </w:rPr>
        <w:t xml:space="preserve"> </w:t>
      </w:r>
      <w:r w:rsidRPr="000858BE">
        <w:rPr>
          <w:rFonts w:ascii="Times New Roman" w:hAnsi="Times New Roman" w:cs="Times New Roman"/>
          <w:sz w:val="22"/>
          <w:szCs w:val="22"/>
          <w:rtl/>
          <w:lang w:bidi="ar-IQ"/>
        </w:rPr>
        <w:t>الاختلالات الهيكلية في الاقتصا</w:t>
      </w:r>
      <w:r w:rsidR="00780870">
        <w:rPr>
          <w:rFonts w:ascii="Times New Roman" w:hAnsi="Times New Roman" w:cs="Times New Roman"/>
          <w:sz w:val="22"/>
          <w:szCs w:val="22"/>
          <w:rtl/>
          <w:lang w:bidi="ar-IQ"/>
        </w:rPr>
        <w:t>د العراقي التشخيص وسبل المعالجة</w:t>
      </w:r>
      <w:r w:rsidRPr="000858BE">
        <w:rPr>
          <w:rFonts w:ascii="Times New Roman" w:hAnsi="Times New Roman" w:cs="Times New Roman"/>
          <w:sz w:val="22"/>
          <w:szCs w:val="22"/>
          <w:rtl/>
          <w:lang w:bidi="ar-IQ"/>
        </w:rPr>
        <w:t>,</w:t>
      </w:r>
      <w:r w:rsidR="00780870">
        <w:rPr>
          <w:rFonts w:ascii="Times New Roman" w:hAnsi="Times New Roman" w:cs="Times New Roman" w:hint="cs"/>
          <w:sz w:val="22"/>
          <w:szCs w:val="22"/>
          <w:rtl/>
          <w:lang w:bidi="ar-IQ"/>
        </w:rPr>
        <w:t xml:space="preserve"> </w:t>
      </w:r>
      <w:r w:rsidRPr="000858BE">
        <w:rPr>
          <w:rFonts w:ascii="Times New Roman" w:hAnsi="Times New Roman" w:cs="Times New Roman"/>
          <w:sz w:val="22"/>
          <w:szCs w:val="22"/>
          <w:rtl/>
          <w:lang w:bidi="ar-IQ"/>
        </w:rPr>
        <w:t>بحث منشور ضمن عدة بحوث تحت اسم  رؤية في مستقبل الاقتصاد العراقي , يصدرها مركز العراق للدراس</w:t>
      </w:r>
      <w:r w:rsidR="00780870">
        <w:rPr>
          <w:rFonts w:ascii="Times New Roman" w:hAnsi="Times New Roman" w:cs="Times New Roman"/>
          <w:sz w:val="22"/>
          <w:szCs w:val="22"/>
          <w:rtl/>
          <w:lang w:bidi="ar-IQ"/>
        </w:rPr>
        <w:t>ات</w:t>
      </w:r>
      <w:r w:rsidRPr="000858BE">
        <w:rPr>
          <w:rFonts w:ascii="Times New Roman" w:hAnsi="Times New Roman" w:cs="Times New Roman"/>
          <w:sz w:val="22"/>
          <w:szCs w:val="22"/>
          <w:rtl/>
          <w:lang w:bidi="ar-IQ"/>
        </w:rPr>
        <w:t>, بغداد ,ص35.</w:t>
      </w:r>
      <w:r w:rsidR="00780870">
        <w:rPr>
          <w:rFonts w:ascii="Times New Roman" w:hAnsi="Times New Roman" w:cs="Times New Roman" w:hint="cs"/>
          <w:sz w:val="22"/>
          <w:szCs w:val="22"/>
          <w:rtl/>
          <w:lang w:bidi="ar-IQ"/>
        </w:rPr>
        <w:t xml:space="preserve"> </w:t>
      </w:r>
      <w:r w:rsidRPr="000858BE">
        <w:rPr>
          <w:rFonts w:ascii="Times New Roman" w:hAnsi="Times New Roman" w:cs="Times New Roman"/>
          <w:sz w:val="22"/>
          <w:szCs w:val="22"/>
          <w:rtl/>
          <w:lang w:bidi="ar-IQ"/>
        </w:rPr>
        <w:t xml:space="preserve">متاح على الموقع الالكتروني : </w:t>
      </w:r>
      <w:r w:rsidRPr="000858BE">
        <w:rPr>
          <w:rFonts w:ascii="Times New Roman" w:hAnsi="Times New Roman" w:cs="Times New Roman"/>
          <w:sz w:val="22"/>
          <w:szCs w:val="22"/>
          <w:lang w:bidi="ar-IQ"/>
        </w:rPr>
        <w:t>www.ahraraliaq .net</w:t>
      </w:r>
    </w:p>
  </w:footnote>
  <w:footnote w:id="14">
    <w:p w:rsidR="005A6AFB" w:rsidRPr="000858BE" w:rsidRDefault="005A6AFB" w:rsidP="006707AD">
      <w:pPr>
        <w:pStyle w:val="a4"/>
        <w:jc w:val="both"/>
        <w:rPr>
          <w:rFonts w:ascii="Times New Roman" w:hAnsi="Times New Roman" w:cs="Times New Roman"/>
          <w:sz w:val="22"/>
          <w:szCs w:val="22"/>
          <w:rtl/>
          <w:lang w:bidi="ar-IQ"/>
        </w:rPr>
      </w:pPr>
      <w:r w:rsidRPr="000858BE">
        <w:rPr>
          <w:rStyle w:val="a3"/>
          <w:rFonts w:ascii="Times New Roman" w:hAnsi="Times New Roman" w:cs="Times New Roman"/>
          <w:sz w:val="22"/>
          <w:szCs w:val="22"/>
        </w:rPr>
        <w:footnoteRef/>
      </w:r>
      <w:r w:rsidR="006707AD">
        <w:rPr>
          <w:rFonts w:ascii="Times New Roman" w:hAnsi="Times New Roman" w:cs="Times New Roman" w:hint="cs"/>
          <w:sz w:val="22"/>
          <w:szCs w:val="22"/>
          <w:rtl/>
        </w:rPr>
        <w:t>-</w:t>
      </w:r>
      <w:r w:rsidRPr="000858BE">
        <w:rPr>
          <w:rFonts w:ascii="Times New Roman" w:hAnsi="Times New Roman" w:cs="Times New Roman"/>
          <w:sz w:val="22"/>
          <w:szCs w:val="22"/>
          <w:rtl/>
          <w:lang w:bidi="ar-IQ"/>
        </w:rPr>
        <w:t xml:space="preserve">عاطف لافي مرزوق ,إشكاليات التحول الاقتصادي في العراق مبادئ هادئة في الاقتصاد السياسي ,مركز العراق للدراسات, سلسلة </w:t>
      </w:r>
      <w:r w:rsidR="00780870">
        <w:rPr>
          <w:rFonts w:ascii="Times New Roman" w:hAnsi="Times New Roman" w:cs="Times New Roman"/>
          <w:sz w:val="22"/>
          <w:szCs w:val="22"/>
          <w:rtl/>
          <w:lang w:bidi="ar-IQ"/>
        </w:rPr>
        <w:t>كتب يصدرها مركز العراق للدراسات</w:t>
      </w:r>
      <w:r w:rsidRPr="000858BE">
        <w:rPr>
          <w:rFonts w:ascii="Times New Roman" w:hAnsi="Times New Roman" w:cs="Times New Roman"/>
          <w:sz w:val="22"/>
          <w:szCs w:val="22"/>
          <w:rtl/>
          <w:lang w:bidi="ar-IQ"/>
        </w:rPr>
        <w:t>, العدد 16 , بغداد ,2007 ,ص 25.</w:t>
      </w:r>
    </w:p>
  </w:footnote>
  <w:footnote w:id="15">
    <w:p w:rsidR="005A6AFB" w:rsidRPr="000858BE" w:rsidRDefault="005A6AFB" w:rsidP="00B54783">
      <w:pPr>
        <w:pStyle w:val="a4"/>
        <w:jc w:val="both"/>
        <w:rPr>
          <w:rFonts w:ascii="Times New Roman" w:hAnsi="Times New Roman" w:cs="Times New Roman"/>
          <w:sz w:val="22"/>
          <w:szCs w:val="22"/>
          <w:lang w:bidi="ar-IQ"/>
        </w:rPr>
      </w:pPr>
      <w:r w:rsidRPr="000858BE">
        <w:rPr>
          <w:rStyle w:val="a3"/>
          <w:rFonts w:ascii="Times New Roman" w:hAnsi="Times New Roman" w:cs="Times New Roman"/>
          <w:sz w:val="22"/>
          <w:szCs w:val="22"/>
        </w:rPr>
        <w:footnoteRef/>
      </w:r>
      <w:r w:rsidR="006707AD">
        <w:rPr>
          <w:rFonts w:ascii="Times New Roman" w:hAnsi="Times New Roman" w:cs="Times New Roman" w:hint="cs"/>
          <w:sz w:val="22"/>
          <w:szCs w:val="22"/>
          <w:rtl/>
        </w:rPr>
        <w:t>-</w:t>
      </w:r>
      <w:r w:rsidRPr="000858BE">
        <w:rPr>
          <w:rFonts w:ascii="Times New Roman" w:hAnsi="Times New Roman" w:cs="Times New Roman"/>
          <w:sz w:val="22"/>
          <w:szCs w:val="22"/>
          <w:rtl/>
          <w:lang w:bidi="ar-IQ"/>
        </w:rPr>
        <w:t>نوزاد عبد</w:t>
      </w:r>
      <w:r w:rsidR="00780870">
        <w:rPr>
          <w:rFonts w:ascii="Times New Roman" w:hAnsi="Times New Roman" w:cs="Times New Roman"/>
          <w:sz w:val="22"/>
          <w:szCs w:val="22"/>
          <w:rtl/>
          <w:lang w:bidi="ar-IQ"/>
        </w:rPr>
        <w:t xml:space="preserve"> الرحمن الهيتي</w:t>
      </w:r>
      <w:r w:rsidRPr="000858BE">
        <w:rPr>
          <w:rFonts w:ascii="Times New Roman" w:hAnsi="Times New Roman" w:cs="Times New Roman"/>
          <w:sz w:val="22"/>
          <w:szCs w:val="22"/>
          <w:rtl/>
          <w:lang w:bidi="ar-IQ"/>
        </w:rPr>
        <w:t>, التطورات</w:t>
      </w:r>
      <w:r>
        <w:rPr>
          <w:rFonts w:ascii="Times New Roman" w:hAnsi="Times New Roman" w:cs="Times New Roman"/>
          <w:sz w:val="22"/>
          <w:szCs w:val="22"/>
          <w:rtl/>
          <w:lang w:bidi="ar-IQ"/>
        </w:rPr>
        <w:t xml:space="preserve"> الاقتصادية في العراق 2007-2008</w:t>
      </w:r>
      <w:r w:rsidRPr="000858BE">
        <w:rPr>
          <w:rFonts w:ascii="Times New Roman" w:hAnsi="Times New Roman" w:cs="Times New Roman"/>
          <w:sz w:val="22"/>
          <w:szCs w:val="22"/>
          <w:rtl/>
          <w:lang w:bidi="ar-IQ"/>
        </w:rPr>
        <w:t>, بحث منشور في التقرير الاقتصادي الخليجي 2007-2008 , يصدر عن مركز الخليج للدراسات , دار الخليج للصحافة والطباعة والنشر , الشارقة ,2008 ص114.</w:t>
      </w:r>
    </w:p>
  </w:footnote>
  <w:footnote w:id="16">
    <w:p w:rsidR="005A6AFB" w:rsidRPr="000858BE" w:rsidRDefault="005A6AFB" w:rsidP="00B54783">
      <w:pPr>
        <w:pStyle w:val="a4"/>
        <w:jc w:val="both"/>
        <w:rPr>
          <w:rFonts w:ascii="Times New Roman" w:hAnsi="Times New Roman" w:cs="Times New Roman"/>
          <w:sz w:val="22"/>
          <w:szCs w:val="22"/>
          <w:lang w:bidi="ar-IQ"/>
        </w:rPr>
      </w:pPr>
      <w:r w:rsidRPr="000858BE">
        <w:rPr>
          <w:rStyle w:val="a3"/>
          <w:rFonts w:ascii="Times New Roman" w:hAnsi="Times New Roman" w:cs="Times New Roman"/>
          <w:sz w:val="22"/>
          <w:szCs w:val="22"/>
        </w:rPr>
        <w:footnoteRef/>
      </w:r>
      <w:r w:rsidRPr="000858BE">
        <w:rPr>
          <w:rFonts w:ascii="Times New Roman" w:hAnsi="Times New Roman" w:cs="Times New Roman"/>
          <w:sz w:val="22"/>
          <w:szCs w:val="22"/>
          <w:rtl/>
        </w:rPr>
        <w:t xml:space="preserve"> </w:t>
      </w:r>
      <w:r w:rsidR="006707AD">
        <w:rPr>
          <w:rFonts w:ascii="Times New Roman" w:hAnsi="Times New Roman" w:cs="Times New Roman" w:hint="cs"/>
          <w:b/>
          <w:bCs/>
          <w:sz w:val="22"/>
          <w:szCs w:val="22"/>
          <w:rtl/>
          <w:lang w:bidi="ar-IQ"/>
        </w:rPr>
        <w:t>-</w:t>
      </w:r>
      <w:r w:rsidRPr="008B7B24">
        <w:rPr>
          <w:rFonts w:ascii="Times New Roman" w:hAnsi="Times New Roman" w:cs="Times New Roman"/>
          <w:b/>
          <w:bCs/>
          <w:sz w:val="22"/>
          <w:szCs w:val="22"/>
          <w:rtl/>
          <w:lang w:bidi="ar-IQ"/>
        </w:rPr>
        <w:t>* هم الافراد المشتغلون فعلا والعاطلون الذين يبحثون عن عمل.</w:t>
      </w:r>
    </w:p>
  </w:footnote>
  <w:footnote w:id="17">
    <w:p w:rsidR="005A6AFB" w:rsidRDefault="005A6AFB" w:rsidP="00B54783">
      <w:pPr>
        <w:pStyle w:val="a4"/>
        <w:jc w:val="both"/>
        <w:rPr>
          <w:rtl/>
          <w:lang w:bidi="ar-IQ"/>
        </w:rPr>
      </w:pPr>
      <w:r w:rsidRPr="000858BE">
        <w:rPr>
          <w:rStyle w:val="a3"/>
          <w:rFonts w:ascii="Times New Roman" w:hAnsi="Times New Roman" w:cs="Times New Roman"/>
          <w:sz w:val="22"/>
          <w:szCs w:val="22"/>
        </w:rPr>
        <w:footnoteRef/>
      </w:r>
      <w:r w:rsidRPr="000858BE">
        <w:rPr>
          <w:rFonts w:ascii="Times New Roman" w:hAnsi="Times New Roman" w:cs="Times New Roman"/>
          <w:sz w:val="22"/>
          <w:szCs w:val="22"/>
          <w:rtl/>
          <w:lang w:bidi="ar-IQ"/>
        </w:rPr>
        <w:t>-محمد ناصر إسماعيل,واخرون , واقع التشغيل والبطالة في العراق للفترة من (1977-2004), مجلة التقني, بغداد, هيئة التعليم التقني, المجلد 21, العدد6, 2008, ص100.</w:t>
      </w:r>
    </w:p>
  </w:footnote>
  <w:footnote w:id="18">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634AA0">
        <w:rPr>
          <w:rFonts w:ascii="Times New Roman" w:hAnsi="Times New Roman" w:cs="Times New Roman" w:hint="cs"/>
          <w:sz w:val="22"/>
          <w:szCs w:val="22"/>
          <w:rtl/>
        </w:rPr>
        <w:t>-</w:t>
      </w:r>
      <w:r w:rsidRPr="008418FE">
        <w:rPr>
          <w:rFonts w:ascii="Times New Roman" w:hAnsi="Times New Roman" w:cs="Times New Roman"/>
          <w:sz w:val="22"/>
          <w:szCs w:val="22"/>
          <w:rtl/>
          <w:lang w:bidi="ar-IQ"/>
        </w:rPr>
        <w:t xml:space="preserve">حماد نواف </w:t>
      </w:r>
      <w:r w:rsidR="00780870">
        <w:rPr>
          <w:rFonts w:ascii="Times New Roman" w:hAnsi="Times New Roman" w:cs="Times New Roman"/>
          <w:sz w:val="22"/>
          <w:szCs w:val="22"/>
          <w:rtl/>
          <w:lang w:bidi="ar-IQ"/>
        </w:rPr>
        <w:t>فرحان</w:t>
      </w:r>
      <w:r>
        <w:rPr>
          <w:rFonts w:ascii="Times New Roman" w:hAnsi="Times New Roman" w:cs="Times New Roman"/>
          <w:sz w:val="22"/>
          <w:szCs w:val="22"/>
          <w:rtl/>
          <w:lang w:bidi="ar-IQ"/>
        </w:rPr>
        <w:t>, الامن الغذائي في العراق</w:t>
      </w:r>
      <w:r w:rsidRPr="008418FE">
        <w:rPr>
          <w:rFonts w:ascii="Times New Roman" w:hAnsi="Times New Roman" w:cs="Times New Roman"/>
          <w:sz w:val="22"/>
          <w:szCs w:val="22"/>
          <w:rtl/>
          <w:lang w:bidi="ar-IQ"/>
        </w:rPr>
        <w:t>, مرحلة الاحتل</w:t>
      </w:r>
      <w:r>
        <w:rPr>
          <w:rFonts w:ascii="Times New Roman" w:hAnsi="Times New Roman" w:cs="Times New Roman"/>
          <w:sz w:val="22"/>
          <w:szCs w:val="22"/>
          <w:rtl/>
          <w:lang w:bidi="ar-IQ"/>
        </w:rPr>
        <w:t>ال الأمريكي والحكومات المتعاقبة</w:t>
      </w:r>
      <w:r w:rsidRPr="008418FE">
        <w:rPr>
          <w:rFonts w:ascii="Times New Roman" w:hAnsi="Times New Roman" w:cs="Times New Roman"/>
          <w:sz w:val="22"/>
          <w:szCs w:val="22"/>
          <w:rtl/>
          <w:lang w:bidi="ar-IQ"/>
        </w:rPr>
        <w:t>, مركز حرون للدراسات المعاصرة ,</w:t>
      </w:r>
      <w:r w:rsidRPr="005A330D">
        <w:rPr>
          <w:rFonts w:ascii="Times New Roman" w:hAnsi="Times New Roman" w:cs="Times New Roman"/>
          <w:sz w:val="22"/>
          <w:szCs w:val="22"/>
          <w:rtl/>
          <w:lang w:bidi="ar-IQ"/>
        </w:rPr>
        <w:t xml:space="preserve"> </w:t>
      </w:r>
      <w:r w:rsidRPr="008418FE">
        <w:rPr>
          <w:rFonts w:ascii="Times New Roman" w:hAnsi="Times New Roman" w:cs="Times New Roman"/>
          <w:sz w:val="22"/>
          <w:szCs w:val="22"/>
          <w:rtl/>
          <w:lang w:bidi="ar-IQ"/>
        </w:rPr>
        <w:t>14</w:t>
      </w:r>
      <w:r>
        <w:rPr>
          <w:rFonts w:ascii="Times New Roman" w:hAnsi="Times New Roman" w:cs="Times New Roman" w:hint="cs"/>
          <w:sz w:val="22"/>
          <w:szCs w:val="22"/>
          <w:rtl/>
          <w:lang w:bidi="ar-IQ"/>
        </w:rPr>
        <w:t>,</w:t>
      </w:r>
      <w:r w:rsidR="00634AA0">
        <w:rPr>
          <w:rFonts w:ascii="Times New Roman" w:hAnsi="Times New Roman" w:cs="Times New Roman"/>
          <w:sz w:val="22"/>
          <w:szCs w:val="22"/>
          <w:rtl/>
          <w:lang w:bidi="ar-IQ"/>
        </w:rPr>
        <w:t xml:space="preserve"> 2017 ,ص</w:t>
      </w:r>
      <w:r w:rsidRPr="008418FE">
        <w:rPr>
          <w:rFonts w:ascii="Times New Roman" w:hAnsi="Times New Roman" w:cs="Times New Roman"/>
          <w:sz w:val="22"/>
          <w:szCs w:val="22"/>
          <w:rtl/>
          <w:lang w:bidi="ar-IQ"/>
        </w:rPr>
        <w:t>6</w:t>
      </w:r>
      <w:r w:rsidR="00634AA0">
        <w:rPr>
          <w:rFonts w:ascii="Times New Roman" w:hAnsi="Times New Roman" w:cs="Times New Roman" w:hint="cs"/>
          <w:sz w:val="22"/>
          <w:szCs w:val="22"/>
          <w:rtl/>
          <w:lang w:bidi="ar-IQ"/>
        </w:rPr>
        <w:t>.</w:t>
      </w:r>
    </w:p>
  </w:footnote>
  <w:footnote w:id="19">
    <w:p w:rsidR="005A6AFB" w:rsidRPr="008418FE" w:rsidRDefault="005A6AFB" w:rsidP="00B54783">
      <w:pPr>
        <w:pStyle w:val="a4"/>
        <w:jc w:val="both"/>
        <w:rPr>
          <w:rFonts w:ascii="Times New Roman" w:hAnsi="Times New Roman" w:cs="Times New Roman"/>
          <w:sz w:val="22"/>
          <w:szCs w:val="22"/>
          <w:rtl/>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Pr>
          <w:rFonts w:ascii="Times New Roman" w:hAnsi="Times New Roman" w:cs="Times New Roman"/>
          <w:sz w:val="22"/>
          <w:szCs w:val="22"/>
          <w:rtl/>
          <w:lang w:bidi="ar-IQ"/>
        </w:rPr>
        <w:t>كامل كاظم بشير الكناني</w:t>
      </w:r>
      <w:r w:rsidRPr="008418FE">
        <w:rPr>
          <w:rFonts w:ascii="Times New Roman" w:hAnsi="Times New Roman" w:cs="Times New Roman"/>
          <w:sz w:val="22"/>
          <w:szCs w:val="22"/>
          <w:rtl/>
          <w:lang w:bidi="ar-IQ"/>
        </w:rPr>
        <w:t xml:space="preserve">, </w:t>
      </w:r>
      <w:bookmarkStart w:id="3" w:name="_Hlk150455813"/>
      <w:r w:rsidRPr="008418FE">
        <w:rPr>
          <w:rFonts w:ascii="Times New Roman" w:hAnsi="Times New Roman" w:cs="Times New Roman"/>
          <w:sz w:val="22"/>
          <w:szCs w:val="22"/>
          <w:rtl/>
          <w:lang w:bidi="ar-IQ"/>
        </w:rPr>
        <w:t>مصدر سابق ذكره</w:t>
      </w:r>
      <w:bookmarkEnd w:id="3"/>
      <w:r w:rsidRPr="008418FE">
        <w:rPr>
          <w:rFonts w:ascii="Times New Roman" w:hAnsi="Times New Roman" w:cs="Times New Roman"/>
          <w:sz w:val="22"/>
          <w:szCs w:val="22"/>
          <w:rtl/>
          <w:lang w:bidi="ar-IQ"/>
        </w:rPr>
        <w:t>,</w:t>
      </w:r>
      <w:r>
        <w:rPr>
          <w:rFonts w:ascii="Times New Roman" w:hAnsi="Times New Roman" w:cs="Times New Roman" w:hint="cs"/>
          <w:sz w:val="22"/>
          <w:szCs w:val="22"/>
          <w:rtl/>
          <w:lang w:bidi="ar-IQ"/>
        </w:rPr>
        <w:t xml:space="preserve"> </w:t>
      </w:r>
      <w:r w:rsidRPr="008418FE">
        <w:rPr>
          <w:rFonts w:ascii="Times New Roman" w:hAnsi="Times New Roman" w:cs="Times New Roman"/>
          <w:sz w:val="22"/>
          <w:szCs w:val="22"/>
          <w:rtl/>
          <w:lang w:bidi="ar-IQ"/>
        </w:rPr>
        <w:t>ص385-386-387.</w:t>
      </w:r>
    </w:p>
  </w:footnote>
  <w:footnote w:id="20">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 xml:space="preserve">وزارة </w:t>
      </w:r>
      <w:proofErr w:type="gramStart"/>
      <w:r w:rsidRPr="008418FE">
        <w:rPr>
          <w:rFonts w:ascii="Times New Roman" w:hAnsi="Times New Roman" w:cs="Times New Roman"/>
          <w:sz w:val="22"/>
          <w:szCs w:val="22"/>
          <w:rtl/>
          <w:lang w:bidi="ar-IQ"/>
        </w:rPr>
        <w:t>التخطيط ,</w:t>
      </w:r>
      <w:proofErr w:type="gramEnd"/>
      <w:r w:rsidRPr="008418FE">
        <w:rPr>
          <w:rFonts w:ascii="Times New Roman" w:hAnsi="Times New Roman" w:cs="Times New Roman"/>
          <w:sz w:val="22"/>
          <w:szCs w:val="22"/>
          <w:rtl/>
          <w:lang w:bidi="ar-IQ"/>
        </w:rPr>
        <w:t xml:space="preserve"> خطة التنمية الوطنية 2010-2014.ص68.</w:t>
      </w:r>
    </w:p>
  </w:footnote>
  <w:footnote w:id="21">
    <w:p w:rsidR="005A6AFB" w:rsidRDefault="005A6AFB" w:rsidP="00B54783">
      <w:pPr>
        <w:pStyle w:val="a4"/>
        <w:jc w:val="both"/>
        <w:rPr>
          <w:rtl/>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عبد الجبار عبود الحل</w:t>
      </w:r>
      <w:r>
        <w:rPr>
          <w:rFonts w:ascii="Times New Roman" w:hAnsi="Times New Roman" w:cs="Times New Roman"/>
          <w:sz w:val="22"/>
          <w:szCs w:val="22"/>
          <w:rtl/>
          <w:lang w:bidi="ar-IQ"/>
        </w:rPr>
        <w:t>في</w:t>
      </w:r>
      <w:r w:rsidRPr="008418FE">
        <w:rPr>
          <w:rFonts w:ascii="Times New Roman" w:hAnsi="Times New Roman" w:cs="Times New Roman"/>
          <w:sz w:val="22"/>
          <w:szCs w:val="22"/>
          <w:rtl/>
          <w:lang w:bidi="ar-IQ"/>
        </w:rPr>
        <w:t>, الاقتصاد العراقي : النفط –الاختلال</w:t>
      </w:r>
      <w:r>
        <w:rPr>
          <w:rFonts w:ascii="Times New Roman" w:hAnsi="Times New Roman" w:cs="Times New Roman"/>
          <w:sz w:val="22"/>
          <w:szCs w:val="22"/>
          <w:rtl/>
          <w:lang w:bidi="ar-IQ"/>
        </w:rPr>
        <w:t xml:space="preserve"> الهيكلي – البطالة, دار البيئة</w:t>
      </w:r>
      <w:r w:rsidRPr="008418FE">
        <w:rPr>
          <w:rFonts w:ascii="Times New Roman" w:hAnsi="Times New Roman" w:cs="Times New Roman"/>
          <w:sz w:val="22"/>
          <w:szCs w:val="22"/>
          <w:rtl/>
          <w:lang w:bidi="ar-IQ"/>
        </w:rPr>
        <w:t>, مركز العراق للدراسات , 2008, ص 49-50.</w:t>
      </w:r>
    </w:p>
  </w:footnote>
  <w:footnote w:id="22">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كمال</w:t>
      </w:r>
      <w:r>
        <w:rPr>
          <w:rFonts w:ascii="Times New Roman" w:hAnsi="Times New Roman" w:cs="Times New Roman"/>
          <w:sz w:val="22"/>
          <w:szCs w:val="22"/>
          <w:rtl/>
          <w:lang w:bidi="ar-IQ"/>
        </w:rPr>
        <w:t xml:space="preserve"> البصري النفط والاقتصاد العراقي</w:t>
      </w:r>
      <w:r w:rsidRPr="008418FE">
        <w:rPr>
          <w:rFonts w:ascii="Times New Roman" w:hAnsi="Times New Roman" w:cs="Times New Roman"/>
          <w:sz w:val="22"/>
          <w:szCs w:val="22"/>
          <w:rtl/>
          <w:lang w:bidi="ar-IQ"/>
        </w:rPr>
        <w:t>, ا</w:t>
      </w:r>
      <w:r>
        <w:rPr>
          <w:rFonts w:ascii="Times New Roman" w:hAnsi="Times New Roman" w:cs="Times New Roman"/>
          <w:sz w:val="22"/>
          <w:szCs w:val="22"/>
          <w:rtl/>
          <w:lang w:bidi="ar-IQ"/>
        </w:rPr>
        <w:t>لمركز العراقي للإصلاح الاقتصادي</w:t>
      </w:r>
      <w:r w:rsidRPr="008418FE">
        <w:rPr>
          <w:rFonts w:ascii="Times New Roman" w:hAnsi="Times New Roman" w:cs="Times New Roman"/>
          <w:sz w:val="22"/>
          <w:szCs w:val="22"/>
          <w:rtl/>
          <w:lang w:bidi="ar-IQ"/>
        </w:rPr>
        <w:t>, ندوة التحديات التشريعية و الاستتشارية المحيطة بمسودة قانون النفط والغا</w:t>
      </w:r>
      <w:r>
        <w:rPr>
          <w:rFonts w:ascii="Times New Roman" w:hAnsi="Times New Roman" w:cs="Times New Roman"/>
          <w:sz w:val="22"/>
          <w:szCs w:val="22"/>
          <w:rtl/>
          <w:lang w:bidi="ar-IQ"/>
        </w:rPr>
        <w:t>ز, بغداد, 2007</w:t>
      </w:r>
      <w:r w:rsidRPr="008418FE">
        <w:rPr>
          <w:rFonts w:ascii="Times New Roman" w:hAnsi="Times New Roman" w:cs="Times New Roman"/>
          <w:sz w:val="22"/>
          <w:szCs w:val="22"/>
          <w:rtl/>
          <w:lang w:bidi="ar-IQ"/>
        </w:rPr>
        <w:t>, ص5.</w:t>
      </w:r>
    </w:p>
  </w:footnote>
  <w:footnote w:id="23">
    <w:p w:rsidR="005A6AFB" w:rsidRPr="008418FE" w:rsidRDefault="005A6AFB" w:rsidP="00B54783">
      <w:pPr>
        <w:pStyle w:val="a4"/>
        <w:jc w:val="both"/>
        <w:rPr>
          <w:rFonts w:ascii="Times New Roman" w:hAnsi="Times New Roman" w:cs="Times New Roman"/>
          <w:sz w:val="22"/>
          <w:szCs w:val="22"/>
          <w:rtl/>
          <w:lang w:bidi="ar-IQ"/>
        </w:rPr>
      </w:pPr>
      <w:r w:rsidRPr="008418FE">
        <w:rPr>
          <w:rStyle w:val="a3"/>
          <w:rFonts w:ascii="Times New Roman" w:hAnsi="Times New Roman" w:cs="Times New Roman"/>
          <w:sz w:val="22"/>
          <w:szCs w:val="22"/>
        </w:rPr>
        <w:footnoteRef/>
      </w:r>
      <w:r w:rsidRPr="008418FE">
        <w:rPr>
          <w:rFonts w:ascii="Times New Roman" w:hAnsi="Times New Roman" w:cs="Times New Roman"/>
          <w:sz w:val="22"/>
          <w:szCs w:val="22"/>
          <w:rtl/>
        </w:rPr>
        <w:t xml:space="preserve"> </w:t>
      </w:r>
      <w:r w:rsidR="002F16E7">
        <w:rPr>
          <w:rFonts w:ascii="Times New Roman" w:hAnsi="Times New Roman" w:cs="Times New Roman" w:hint="cs"/>
          <w:sz w:val="22"/>
          <w:szCs w:val="22"/>
          <w:rtl/>
        </w:rPr>
        <w:t>-</w:t>
      </w:r>
      <w:r>
        <w:rPr>
          <w:rFonts w:ascii="Times New Roman" w:hAnsi="Times New Roman" w:cs="Times New Roman"/>
          <w:sz w:val="22"/>
          <w:szCs w:val="22"/>
          <w:rtl/>
          <w:lang w:bidi="ar-IQ"/>
        </w:rPr>
        <w:t>البنك المركزي العراقي</w:t>
      </w:r>
      <w:r w:rsidRPr="008418FE">
        <w:rPr>
          <w:rFonts w:ascii="Times New Roman" w:hAnsi="Times New Roman" w:cs="Times New Roman"/>
          <w:sz w:val="22"/>
          <w:szCs w:val="22"/>
          <w:rtl/>
          <w:lang w:bidi="ar-IQ"/>
        </w:rPr>
        <w:t>, ا</w:t>
      </w:r>
      <w:r>
        <w:rPr>
          <w:rFonts w:ascii="Times New Roman" w:hAnsi="Times New Roman" w:cs="Times New Roman"/>
          <w:sz w:val="22"/>
          <w:szCs w:val="22"/>
          <w:rtl/>
          <w:lang w:bidi="ar-IQ"/>
        </w:rPr>
        <w:t>لمديرية العامة للإحصاء والأبحاث</w:t>
      </w:r>
      <w:r w:rsidRPr="008418FE">
        <w:rPr>
          <w:rFonts w:ascii="Times New Roman" w:hAnsi="Times New Roman" w:cs="Times New Roman"/>
          <w:sz w:val="22"/>
          <w:szCs w:val="22"/>
          <w:rtl/>
          <w:lang w:bidi="ar-IQ"/>
        </w:rPr>
        <w:t xml:space="preserve">, </w:t>
      </w:r>
      <w:r>
        <w:rPr>
          <w:rFonts w:ascii="Times New Roman" w:hAnsi="Times New Roman" w:cs="Times New Roman"/>
          <w:sz w:val="22"/>
          <w:szCs w:val="22"/>
          <w:rtl/>
          <w:lang w:bidi="ar-IQ"/>
        </w:rPr>
        <w:t>التقرير الاقتصادي لسنوات مختلفة</w:t>
      </w:r>
      <w:r>
        <w:rPr>
          <w:rFonts w:ascii="Times New Roman" w:hAnsi="Times New Roman" w:cs="Times New Roman" w:hint="cs"/>
          <w:sz w:val="22"/>
          <w:szCs w:val="22"/>
          <w:rtl/>
          <w:lang w:bidi="ar-IQ"/>
        </w:rPr>
        <w:t>.</w:t>
      </w:r>
    </w:p>
  </w:footnote>
  <w:footnote w:id="24">
    <w:p w:rsidR="005A6AFB" w:rsidRPr="008418FE" w:rsidRDefault="005A6AFB" w:rsidP="00B54783">
      <w:pPr>
        <w:pStyle w:val="a4"/>
        <w:jc w:val="both"/>
        <w:rPr>
          <w:rFonts w:ascii="Times New Roman" w:hAnsi="Times New Roman" w:cs="Times New Roman"/>
          <w:sz w:val="22"/>
          <w:szCs w:val="22"/>
          <w:rtl/>
          <w:lang w:bidi="ar-IQ"/>
        </w:rPr>
      </w:pPr>
      <w:r w:rsidRPr="008418FE">
        <w:rPr>
          <w:rStyle w:val="a3"/>
          <w:rFonts w:ascii="Times New Roman" w:hAnsi="Times New Roman" w:cs="Times New Roman"/>
          <w:sz w:val="22"/>
          <w:szCs w:val="22"/>
        </w:rPr>
        <w:footnoteRef/>
      </w:r>
      <w:r w:rsidRPr="008418FE">
        <w:rPr>
          <w:rFonts w:ascii="Times New Roman" w:hAnsi="Times New Roman" w:cs="Times New Roman"/>
          <w:sz w:val="22"/>
          <w:szCs w:val="22"/>
          <w:rtl/>
        </w:rPr>
        <w:t xml:space="preserve"> </w:t>
      </w:r>
      <w:r w:rsidR="002F16E7">
        <w:rPr>
          <w:rFonts w:ascii="Times New Roman" w:hAnsi="Times New Roman" w:cs="Times New Roman" w:hint="cs"/>
          <w:sz w:val="22"/>
          <w:szCs w:val="22"/>
          <w:rtl/>
          <w:lang w:bidi="ar-IQ"/>
        </w:rPr>
        <w:t>-</w:t>
      </w:r>
      <w:r>
        <w:rPr>
          <w:rFonts w:ascii="Times New Roman" w:hAnsi="Times New Roman" w:cs="Times New Roman"/>
          <w:sz w:val="22"/>
          <w:szCs w:val="22"/>
          <w:rtl/>
          <w:lang w:bidi="ar-IQ"/>
        </w:rPr>
        <w:t>كامل كاظم بشير الكناني</w:t>
      </w:r>
      <w:r w:rsidRPr="008418FE">
        <w:rPr>
          <w:rFonts w:ascii="Times New Roman" w:hAnsi="Times New Roman" w:cs="Times New Roman"/>
          <w:sz w:val="22"/>
          <w:szCs w:val="22"/>
          <w:rtl/>
          <w:lang w:bidi="ar-IQ"/>
        </w:rPr>
        <w:t>, مصدر سابق, ص377-378.</w:t>
      </w:r>
    </w:p>
  </w:footnote>
  <w:footnote w:id="25">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Pr="008418FE">
        <w:rPr>
          <w:rFonts w:ascii="Times New Roman" w:hAnsi="Times New Roman" w:cs="Times New Roman"/>
          <w:sz w:val="22"/>
          <w:szCs w:val="22"/>
          <w:rtl/>
        </w:rPr>
        <w:t xml:space="preserve"> </w:t>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البنك المركزي العراقي , دائرة الاحصاء والأبحاث , التقرير الاقتصادي السنوي لبنك المركزي 2019 ,ص383</w:t>
      </w:r>
      <w:r w:rsidR="002F16E7">
        <w:rPr>
          <w:rFonts w:ascii="Times New Roman" w:hAnsi="Times New Roman" w:cs="Times New Roman" w:hint="cs"/>
          <w:sz w:val="22"/>
          <w:szCs w:val="22"/>
          <w:rtl/>
          <w:lang w:bidi="ar-IQ"/>
        </w:rPr>
        <w:t>.</w:t>
      </w:r>
    </w:p>
  </w:footnote>
  <w:footnote w:id="26">
    <w:p w:rsidR="005A6AFB" w:rsidRDefault="005A6AFB" w:rsidP="00B54783">
      <w:pPr>
        <w:pStyle w:val="a4"/>
        <w:jc w:val="both"/>
        <w:rPr>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كامل كاظم بشير الكناني , مصدر سابق ذكره ,ص383.</w:t>
      </w:r>
    </w:p>
  </w:footnote>
  <w:footnote w:id="27">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كامل كاظم بشير الكناني , مصدر سابق ,ص 384.</w:t>
      </w:r>
    </w:p>
  </w:footnote>
  <w:footnote w:id="28">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 xml:space="preserve">جمهورية العراق , وزارة الصناعة والمعادن , هيئة المسح الجيولوجي العراقية , واقع الثروة المعدنية في العراق وافاق تطويرها. </w:t>
      </w:r>
    </w:p>
  </w:footnote>
  <w:footnote w:id="29">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2F16E7">
        <w:rPr>
          <w:rFonts w:ascii="Times New Roman" w:hAnsi="Times New Roman" w:cs="Times New Roman" w:hint="cs"/>
          <w:sz w:val="22"/>
          <w:szCs w:val="22"/>
          <w:rtl/>
        </w:rPr>
        <w:t>-</w:t>
      </w:r>
      <w:r w:rsidRPr="008418FE">
        <w:rPr>
          <w:rFonts w:ascii="Times New Roman" w:hAnsi="Times New Roman" w:cs="Times New Roman"/>
          <w:sz w:val="22"/>
          <w:szCs w:val="22"/>
          <w:rtl/>
          <w:lang w:bidi="ar-IQ"/>
        </w:rPr>
        <w:t xml:space="preserve">جمهورية </w:t>
      </w:r>
      <w:proofErr w:type="gramStart"/>
      <w:r w:rsidRPr="008418FE">
        <w:rPr>
          <w:rFonts w:ascii="Times New Roman" w:hAnsi="Times New Roman" w:cs="Times New Roman"/>
          <w:sz w:val="22"/>
          <w:szCs w:val="22"/>
          <w:rtl/>
          <w:lang w:bidi="ar-IQ"/>
        </w:rPr>
        <w:t>العراق ,</w:t>
      </w:r>
      <w:proofErr w:type="gramEnd"/>
      <w:r w:rsidRPr="008418FE">
        <w:rPr>
          <w:rFonts w:ascii="Times New Roman" w:hAnsi="Times New Roman" w:cs="Times New Roman"/>
          <w:sz w:val="22"/>
          <w:szCs w:val="22"/>
          <w:rtl/>
          <w:lang w:bidi="ar-IQ"/>
        </w:rPr>
        <w:t xml:space="preserve"> وزارة الصناعة والمعادن , مصدر سابق.</w:t>
      </w:r>
    </w:p>
  </w:footnote>
  <w:footnote w:id="30">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FC4BA6">
        <w:rPr>
          <w:rFonts w:ascii="Times New Roman" w:hAnsi="Times New Roman" w:cs="Times New Roman" w:hint="cs"/>
          <w:sz w:val="22"/>
          <w:szCs w:val="22"/>
          <w:rtl/>
        </w:rPr>
        <w:t>-</w:t>
      </w:r>
      <w:r w:rsidRPr="008418FE">
        <w:rPr>
          <w:rFonts w:ascii="Times New Roman" w:hAnsi="Times New Roman" w:cs="Times New Roman"/>
          <w:sz w:val="22"/>
          <w:szCs w:val="22"/>
          <w:rtl/>
          <w:lang w:bidi="ar-IQ"/>
        </w:rPr>
        <w:t>كامل كاظم بشير الكناني , مرجع نفسه,ص385.</w:t>
      </w:r>
    </w:p>
  </w:footnote>
  <w:footnote w:id="31">
    <w:p w:rsidR="005A6AFB" w:rsidRPr="008418FE" w:rsidRDefault="005A6AFB" w:rsidP="00B54783">
      <w:pPr>
        <w:pStyle w:val="a4"/>
        <w:jc w:val="both"/>
        <w:rPr>
          <w:rFonts w:ascii="Times New Roman" w:hAnsi="Times New Roman" w:cs="Times New Roman"/>
          <w:sz w:val="22"/>
          <w:szCs w:val="22"/>
          <w:rtl/>
          <w:lang w:bidi="ar-IQ"/>
        </w:rPr>
      </w:pPr>
      <w:r w:rsidRPr="008418FE">
        <w:rPr>
          <w:rStyle w:val="a3"/>
          <w:rFonts w:ascii="Times New Roman" w:hAnsi="Times New Roman" w:cs="Times New Roman"/>
          <w:sz w:val="22"/>
          <w:szCs w:val="22"/>
        </w:rPr>
        <w:footnoteRef/>
      </w:r>
      <w:r w:rsidR="00FC4BA6">
        <w:rPr>
          <w:rFonts w:ascii="Times New Roman" w:hAnsi="Times New Roman" w:cs="Times New Roman" w:hint="cs"/>
          <w:sz w:val="22"/>
          <w:szCs w:val="22"/>
          <w:rtl/>
        </w:rPr>
        <w:t>-</w:t>
      </w:r>
      <w:r w:rsidRPr="008418FE">
        <w:rPr>
          <w:rFonts w:ascii="Times New Roman" w:hAnsi="Times New Roman" w:cs="Times New Roman"/>
          <w:sz w:val="22"/>
          <w:szCs w:val="22"/>
          <w:rtl/>
          <w:lang w:bidi="ar-IQ"/>
        </w:rPr>
        <w:t>عبدالله نجم عبد الشاوي وعامر احمد محمد ,دور الدولة في دعم القطاع الصناعي في العراق (دراسة ميدانية ), مجلة الإدارة لاقتصاد, السنة الرابعة والثلاثون , العدد التاسع والثمانون ,2011,ص2.</w:t>
      </w:r>
    </w:p>
  </w:footnote>
  <w:footnote w:id="32">
    <w:p w:rsidR="005A6AFB" w:rsidRDefault="005A6AFB" w:rsidP="00B54783">
      <w:pPr>
        <w:pStyle w:val="a4"/>
        <w:jc w:val="both"/>
        <w:rPr>
          <w:lang w:bidi="ar-IQ"/>
        </w:rPr>
      </w:pPr>
      <w:r w:rsidRPr="008418FE">
        <w:rPr>
          <w:rStyle w:val="a3"/>
          <w:rFonts w:ascii="Times New Roman" w:hAnsi="Times New Roman" w:cs="Times New Roman"/>
          <w:sz w:val="22"/>
          <w:szCs w:val="22"/>
        </w:rPr>
        <w:footnoteRef/>
      </w:r>
      <w:r w:rsidR="00FC4BA6">
        <w:rPr>
          <w:rFonts w:ascii="Times New Roman" w:hAnsi="Times New Roman" w:cs="Times New Roman" w:hint="cs"/>
          <w:sz w:val="22"/>
          <w:szCs w:val="22"/>
          <w:rtl/>
        </w:rPr>
        <w:t>-</w:t>
      </w:r>
      <w:r w:rsidRPr="008418FE">
        <w:rPr>
          <w:rFonts w:ascii="Times New Roman" w:hAnsi="Times New Roman" w:cs="Times New Roman"/>
          <w:sz w:val="22"/>
          <w:szCs w:val="22"/>
          <w:rtl/>
          <w:lang w:bidi="ar-IQ"/>
        </w:rPr>
        <w:t xml:space="preserve">حاكم محسن محمد, تفعيل التنمية الاقتصادية والاجتماعية في العراق بالإدارة </w:t>
      </w:r>
      <w:proofErr w:type="spellStart"/>
      <w:r w:rsidRPr="008418FE">
        <w:rPr>
          <w:rFonts w:ascii="Times New Roman" w:hAnsi="Times New Roman" w:cs="Times New Roman"/>
          <w:sz w:val="22"/>
          <w:szCs w:val="22"/>
          <w:rtl/>
          <w:lang w:bidi="ar-IQ"/>
        </w:rPr>
        <w:t>الكفوءة</w:t>
      </w:r>
      <w:proofErr w:type="spellEnd"/>
      <w:r w:rsidRPr="008418FE">
        <w:rPr>
          <w:rFonts w:ascii="Times New Roman" w:hAnsi="Times New Roman" w:cs="Times New Roman"/>
          <w:sz w:val="22"/>
          <w:szCs w:val="22"/>
          <w:rtl/>
          <w:lang w:bidi="ar-IQ"/>
        </w:rPr>
        <w:t xml:space="preserve"> للعوائد النفطية , مجلة جامعة اهل البيت , المجلد (1), العدد(3) , 2006,ص8.</w:t>
      </w:r>
    </w:p>
  </w:footnote>
  <w:footnote w:id="33">
    <w:p w:rsidR="005A6AFB" w:rsidRPr="008418FE" w:rsidRDefault="005A6AFB" w:rsidP="00B54783">
      <w:pPr>
        <w:pStyle w:val="a4"/>
        <w:jc w:val="both"/>
        <w:rPr>
          <w:rFonts w:ascii="Times New Roman" w:hAnsi="Times New Roman" w:cs="Times New Roman"/>
          <w:sz w:val="22"/>
          <w:szCs w:val="22"/>
          <w:lang w:bidi="ar-IQ"/>
        </w:rPr>
      </w:pPr>
      <w:r w:rsidRPr="008418FE">
        <w:rPr>
          <w:rStyle w:val="a3"/>
          <w:rFonts w:ascii="Times New Roman" w:hAnsi="Times New Roman" w:cs="Times New Roman"/>
          <w:sz w:val="22"/>
          <w:szCs w:val="22"/>
        </w:rPr>
        <w:footnoteRef/>
      </w:r>
      <w:r w:rsidR="00FC4BA6">
        <w:rPr>
          <w:rFonts w:ascii="Times New Roman" w:hAnsi="Times New Roman" w:cs="Times New Roman" w:hint="cs"/>
          <w:sz w:val="22"/>
          <w:szCs w:val="22"/>
          <w:rtl/>
        </w:rPr>
        <w:t>-</w:t>
      </w:r>
      <w:r w:rsidRPr="008418FE">
        <w:rPr>
          <w:rFonts w:ascii="Times New Roman" w:hAnsi="Times New Roman" w:cs="Times New Roman"/>
          <w:sz w:val="22"/>
          <w:szCs w:val="22"/>
          <w:rtl/>
          <w:lang w:bidi="ar-IQ"/>
        </w:rPr>
        <w:t>كمال البصري النفط والاقتصاد العراقي , المركز العراقي للإصلاح الاقتصادي , ندوة التحديات التشريعية و الاستتشارية المحيطة بمسودة قانون النفط والغاز , بغداد , 2007 ,ص6.</w:t>
      </w:r>
    </w:p>
  </w:footnote>
  <w:footnote w:id="34">
    <w:p w:rsidR="005A6AFB" w:rsidRPr="008418FE" w:rsidRDefault="005A6AFB" w:rsidP="00B54783">
      <w:pPr>
        <w:pStyle w:val="a4"/>
        <w:jc w:val="both"/>
        <w:rPr>
          <w:rFonts w:ascii="Times New Roman" w:hAnsi="Times New Roman" w:cs="Times New Roman"/>
          <w:sz w:val="22"/>
          <w:szCs w:val="22"/>
          <w:rtl/>
        </w:rPr>
      </w:pPr>
      <w:r w:rsidRPr="008418FE">
        <w:rPr>
          <w:rStyle w:val="a3"/>
          <w:rFonts w:ascii="Times New Roman" w:hAnsi="Times New Roman" w:cs="Times New Roman"/>
          <w:sz w:val="22"/>
          <w:szCs w:val="22"/>
        </w:rPr>
        <w:footnoteRef/>
      </w:r>
      <w:r w:rsidRPr="008418FE">
        <w:rPr>
          <w:rFonts w:ascii="Times New Roman" w:hAnsi="Times New Roman" w:cs="Times New Roman"/>
          <w:sz w:val="22"/>
          <w:szCs w:val="22"/>
          <w:rtl/>
        </w:rPr>
        <w:t>-عمر محمود عكاوي العبيدي, فاعلية السياسة النقدية في السيطرة على الضغوط التضخمية في العراق للمدة من 1980-2007, رسالة ماجستير, كلية الإدارة والاقتصاد, جامعة بغداد, 2009, ص93.</w:t>
      </w:r>
    </w:p>
  </w:footnote>
  <w:footnote w:id="35">
    <w:p w:rsidR="005A6AFB" w:rsidRPr="008418FE" w:rsidRDefault="005A6AFB" w:rsidP="00B54783">
      <w:pPr>
        <w:pStyle w:val="a4"/>
        <w:jc w:val="both"/>
        <w:rPr>
          <w:rFonts w:ascii="Times New Roman" w:hAnsi="Times New Roman" w:cs="Times New Roman"/>
          <w:sz w:val="22"/>
          <w:szCs w:val="22"/>
          <w:rtl/>
          <w:lang w:bidi="ar-IQ"/>
        </w:rPr>
      </w:pPr>
      <w:r w:rsidRPr="008418FE">
        <w:rPr>
          <w:rStyle w:val="a3"/>
          <w:rFonts w:ascii="Times New Roman" w:hAnsi="Times New Roman" w:cs="Times New Roman"/>
          <w:sz w:val="22"/>
          <w:szCs w:val="22"/>
        </w:rPr>
        <w:footnoteRef/>
      </w:r>
      <w:r w:rsidR="001A276B">
        <w:rPr>
          <w:rFonts w:ascii="Times New Roman" w:hAnsi="Times New Roman" w:cs="Times New Roman" w:hint="cs"/>
          <w:sz w:val="22"/>
          <w:szCs w:val="22"/>
          <w:rtl/>
        </w:rPr>
        <w:t>-</w:t>
      </w:r>
      <w:r w:rsidRPr="008418FE">
        <w:rPr>
          <w:rFonts w:ascii="Times New Roman" w:hAnsi="Times New Roman" w:cs="Times New Roman"/>
          <w:sz w:val="22"/>
          <w:szCs w:val="22"/>
          <w:rtl/>
          <w:lang w:bidi="ar-IQ"/>
        </w:rPr>
        <w:t>عبد الرسول عبد جاسم , نحو تقويم الاقتصاد العراقي الحلول والمعالجات , مجلة المنصور , الجزء الأول , العدد(14) خاص المؤتمر العلمي العاشر 24-25 تشرين الأول 2009 المقام في كلية  المنصور الاهلية , 2010,ص11.</w:t>
      </w:r>
    </w:p>
  </w:footnote>
  <w:footnote w:id="36">
    <w:p w:rsidR="005A6AFB" w:rsidRDefault="005A6AFB" w:rsidP="00B54783">
      <w:pPr>
        <w:pStyle w:val="a4"/>
        <w:jc w:val="both"/>
        <w:rPr>
          <w:lang w:bidi="ar-IQ"/>
        </w:rPr>
      </w:pPr>
      <w:r w:rsidRPr="008418FE">
        <w:rPr>
          <w:rStyle w:val="a3"/>
          <w:rFonts w:ascii="Times New Roman" w:hAnsi="Times New Roman" w:cs="Times New Roman"/>
          <w:sz w:val="22"/>
          <w:szCs w:val="22"/>
        </w:rPr>
        <w:footnoteRef/>
      </w:r>
      <w:r w:rsidR="001A276B">
        <w:rPr>
          <w:rFonts w:ascii="Times New Roman" w:hAnsi="Times New Roman" w:cs="Times New Roman" w:hint="cs"/>
          <w:sz w:val="22"/>
          <w:szCs w:val="22"/>
          <w:rtl/>
        </w:rPr>
        <w:t>-</w:t>
      </w:r>
      <w:r w:rsidRPr="008418FE">
        <w:rPr>
          <w:rFonts w:ascii="Times New Roman" w:hAnsi="Times New Roman" w:cs="Times New Roman"/>
          <w:sz w:val="22"/>
          <w:szCs w:val="22"/>
          <w:rtl/>
          <w:lang w:bidi="ar-IQ"/>
        </w:rPr>
        <w:t>كامل كاظم بشير الكناني , مصدر سابق ,ص389-390.</w:t>
      </w:r>
    </w:p>
  </w:footnote>
  <w:footnote w:id="37">
    <w:p w:rsidR="005A6AFB" w:rsidRPr="00F70572" w:rsidRDefault="005A6AFB" w:rsidP="00B54783">
      <w:pPr>
        <w:pStyle w:val="a4"/>
        <w:jc w:val="both"/>
        <w:rPr>
          <w:rFonts w:ascii="Times New Roman" w:hAnsi="Times New Roman" w:cs="Times New Roman"/>
          <w:sz w:val="22"/>
          <w:szCs w:val="22"/>
          <w:lang w:bidi="ar-IQ"/>
        </w:rPr>
      </w:pPr>
      <w:r w:rsidRPr="00F70572">
        <w:rPr>
          <w:rStyle w:val="a3"/>
          <w:rFonts w:ascii="Times New Roman" w:hAnsi="Times New Roman" w:cs="Times New Roman"/>
          <w:sz w:val="22"/>
          <w:szCs w:val="22"/>
        </w:rPr>
        <w:footnoteRef/>
      </w:r>
      <w:r w:rsidR="001A276B">
        <w:rPr>
          <w:rFonts w:ascii="Times New Roman" w:hAnsi="Times New Roman" w:cs="Times New Roman" w:hint="cs"/>
          <w:sz w:val="22"/>
          <w:szCs w:val="22"/>
          <w:rtl/>
        </w:rPr>
        <w:t>-</w:t>
      </w:r>
      <w:r w:rsidRPr="00F70572">
        <w:rPr>
          <w:rFonts w:ascii="Times New Roman" w:hAnsi="Times New Roman" w:cs="Times New Roman"/>
          <w:sz w:val="22"/>
          <w:szCs w:val="22"/>
          <w:rtl/>
          <w:lang w:bidi="ar-IQ"/>
        </w:rPr>
        <w:t>كامل كاظم بشير الكناني , مرجع نفسه ,ص381.</w:t>
      </w:r>
    </w:p>
  </w:footnote>
  <w:footnote w:id="38">
    <w:p w:rsidR="005A6AFB" w:rsidRPr="00F70572" w:rsidRDefault="005A6AFB" w:rsidP="00B54783">
      <w:pPr>
        <w:pStyle w:val="a4"/>
        <w:jc w:val="both"/>
        <w:rPr>
          <w:rFonts w:ascii="Times New Roman" w:hAnsi="Times New Roman" w:cs="Times New Roman"/>
          <w:sz w:val="22"/>
          <w:szCs w:val="22"/>
          <w:rtl/>
          <w:lang w:bidi="ar-IQ"/>
        </w:rPr>
      </w:pPr>
      <w:r w:rsidRPr="00F70572">
        <w:rPr>
          <w:rStyle w:val="a3"/>
          <w:rFonts w:ascii="Times New Roman" w:hAnsi="Times New Roman" w:cs="Times New Roman"/>
          <w:sz w:val="22"/>
          <w:szCs w:val="22"/>
        </w:rPr>
        <w:footnoteRef/>
      </w:r>
      <w:r w:rsidRPr="00F70572">
        <w:rPr>
          <w:rFonts w:ascii="Times New Roman" w:hAnsi="Times New Roman" w:cs="Times New Roman"/>
          <w:sz w:val="22"/>
          <w:szCs w:val="22"/>
          <w:rtl/>
        </w:rPr>
        <w:t xml:space="preserve"> </w:t>
      </w:r>
      <w:r w:rsidR="001A276B">
        <w:rPr>
          <w:rFonts w:ascii="Times New Roman" w:hAnsi="Times New Roman" w:cs="Times New Roman" w:hint="cs"/>
          <w:sz w:val="22"/>
          <w:szCs w:val="22"/>
          <w:rtl/>
          <w:lang w:bidi="ar-IQ"/>
        </w:rPr>
        <w:t>-</w:t>
      </w:r>
      <w:r w:rsidRPr="00F70572">
        <w:rPr>
          <w:rFonts w:ascii="Times New Roman" w:hAnsi="Times New Roman" w:cs="Times New Roman"/>
          <w:sz w:val="22"/>
          <w:szCs w:val="22"/>
          <w:rtl/>
          <w:lang w:bidi="ar-IQ"/>
        </w:rPr>
        <w:t>اديب قاسم شندي وكريم الزبيدي , مرجع سابق ذكره ,ص20</w:t>
      </w:r>
      <w:r w:rsidR="001A276B">
        <w:rPr>
          <w:rFonts w:ascii="Times New Roman" w:hAnsi="Times New Roman" w:cs="Times New Roman" w:hint="cs"/>
          <w:sz w:val="22"/>
          <w:szCs w:val="22"/>
          <w:rtl/>
          <w:lang w:bidi="ar-IQ"/>
        </w:rPr>
        <w:t>.</w:t>
      </w:r>
    </w:p>
  </w:footnote>
  <w:footnote w:id="39">
    <w:p w:rsidR="005A6AFB" w:rsidRPr="00F70572" w:rsidRDefault="005A6AFB" w:rsidP="00B54783">
      <w:pPr>
        <w:pStyle w:val="a4"/>
        <w:jc w:val="both"/>
        <w:rPr>
          <w:rFonts w:ascii="Times New Roman" w:hAnsi="Times New Roman" w:cs="Times New Roman"/>
          <w:sz w:val="22"/>
          <w:szCs w:val="22"/>
          <w:lang w:bidi="ar-IQ"/>
        </w:rPr>
      </w:pPr>
      <w:r w:rsidRPr="00F70572">
        <w:rPr>
          <w:rStyle w:val="a3"/>
          <w:rFonts w:ascii="Times New Roman" w:hAnsi="Times New Roman" w:cs="Times New Roman"/>
          <w:sz w:val="22"/>
          <w:szCs w:val="22"/>
        </w:rPr>
        <w:footnoteRef/>
      </w:r>
      <w:r w:rsidR="001A276B">
        <w:rPr>
          <w:rFonts w:ascii="Times New Roman" w:hAnsi="Times New Roman" w:cs="Times New Roman" w:hint="cs"/>
          <w:sz w:val="22"/>
          <w:szCs w:val="22"/>
          <w:rtl/>
        </w:rPr>
        <w:t>-</w:t>
      </w:r>
      <w:r w:rsidRPr="00F70572">
        <w:rPr>
          <w:rFonts w:ascii="Times New Roman" w:hAnsi="Times New Roman" w:cs="Times New Roman"/>
          <w:sz w:val="22"/>
          <w:szCs w:val="22"/>
          <w:rtl/>
          <w:lang w:bidi="ar-IQ"/>
        </w:rPr>
        <w:t>البنك المركزي العراقي ,ا</w:t>
      </w:r>
      <w:r>
        <w:rPr>
          <w:rFonts w:ascii="Times New Roman" w:hAnsi="Times New Roman" w:cs="Times New Roman"/>
          <w:sz w:val="22"/>
          <w:szCs w:val="22"/>
          <w:rtl/>
          <w:lang w:bidi="ar-IQ"/>
        </w:rPr>
        <w:t>لمديرية العامة للإحصاء والأبحاث</w:t>
      </w:r>
      <w:r w:rsidRPr="00F70572">
        <w:rPr>
          <w:rFonts w:ascii="Times New Roman" w:hAnsi="Times New Roman" w:cs="Times New Roman"/>
          <w:sz w:val="22"/>
          <w:szCs w:val="22"/>
          <w:rtl/>
          <w:lang w:bidi="ar-IQ"/>
        </w:rPr>
        <w:t>, التقرير الاقتصادي لسنة 2003, ص3.</w:t>
      </w:r>
    </w:p>
  </w:footnote>
  <w:footnote w:id="40">
    <w:p w:rsidR="005A6AFB" w:rsidRPr="00F70572" w:rsidRDefault="005A6AFB" w:rsidP="00B54783">
      <w:pPr>
        <w:pStyle w:val="a4"/>
        <w:jc w:val="both"/>
        <w:rPr>
          <w:rFonts w:ascii="Times New Roman" w:hAnsi="Times New Roman" w:cs="Times New Roman"/>
          <w:sz w:val="22"/>
          <w:szCs w:val="22"/>
          <w:lang w:bidi="ar-IQ"/>
        </w:rPr>
      </w:pPr>
      <w:r w:rsidRPr="00F70572">
        <w:rPr>
          <w:rStyle w:val="a3"/>
          <w:rFonts w:ascii="Times New Roman" w:hAnsi="Times New Roman" w:cs="Times New Roman"/>
          <w:sz w:val="22"/>
          <w:szCs w:val="22"/>
        </w:rPr>
        <w:footnoteRef/>
      </w:r>
      <w:r w:rsidR="001A276B">
        <w:rPr>
          <w:rFonts w:ascii="Times New Roman" w:hAnsi="Times New Roman" w:cs="Times New Roman" w:hint="cs"/>
          <w:sz w:val="22"/>
          <w:szCs w:val="22"/>
          <w:rtl/>
        </w:rPr>
        <w:t>-</w:t>
      </w:r>
      <w:r>
        <w:rPr>
          <w:rFonts w:ascii="Times New Roman" w:hAnsi="Times New Roman" w:cs="Times New Roman"/>
          <w:sz w:val="22"/>
          <w:szCs w:val="22"/>
          <w:rtl/>
          <w:lang w:bidi="ar-IQ"/>
        </w:rPr>
        <w:t>منصور الراوي</w:t>
      </w:r>
      <w:r w:rsidRPr="00F70572">
        <w:rPr>
          <w:rFonts w:ascii="Times New Roman" w:hAnsi="Times New Roman" w:cs="Times New Roman"/>
          <w:sz w:val="22"/>
          <w:szCs w:val="22"/>
          <w:rtl/>
          <w:lang w:bidi="ar-IQ"/>
        </w:rPr>
        <w:t xml:space="preserve">, اقتصاديات العراق والوطن </w:t>
      </w:r>
      <w:proofErr w:type="gramStart"/>
      <w:r w:rsidRPr="00F70572">
        <w:rPr>
          <w:rFonts w:ascii="Times New Roman" w:hAnsi="Times New Roman" w:cs="Times New Roman"/>
          <w:sz w:val="22"/>
          <w:szCs w:val="22"/>
          <w:rtl/>
          <w:lang w:bidi="ar-IQ"/>
        </w:rPr>
        <w:t>العربي ,</w:t>
      </w:r>
      <w:proofErr w:type="gramEnd"/>
      <w:r w:rsidR="001A276B">
        <w:rPr>
          <w:rFonts w:ascii="Times New Roman" w:hAnsi="Times New Roman" w:cs="Times New Roman"/>
          <w:sz w:val="22"/>
          <w:szCs w:val="22"/>
          <w:rtl/>
          <w:lang w:bidi="ar-IQ"/>
        </w:rPr>
        <w:t xml:space="preserve"> مطبعة جامعة بغداد , بغداد , 62</w:t>
      </w:r>
      <w:r w:rsidRPr="00F70572">
        <w:rPr>
          <w:rFonts w:ascii="Times New Roman" w:hAnsi="Times New Roman" w:cs="Times New Roman"/>
          <w:sz w:val="22"/>
          <w:szCs w:val="22"/>
          <w:rtl/>
          <w:lang w:bidi="ar-IQ"/>
        </w:rPr>
        <w:t>.</w:t>
      </w:r>
    </w:p>
  </w:footnote>
  <w:footnote w:id="41">
    <w:p w:rsidR="005A6AFB" w:rsidRDefault="005A6AFB" w:rsidP="00B54783">
      <w:pPr>
        <w:pStyle w:val="a4"/>
        <w:jc w:val="both"/>
        <w:rPr>
          <w:rtl/>
          <w:lang w:bidi="ar-IQ"/>
        </w:rPr>
      </w:pPr>
      <w:r w:rsidRPr="00F70572">
        <w:rPr>
          <w:rStyle w:val="a3"/>
          <w:rFonts w:ascii="Times New Roman" w:hAnsi="Times New Roman" w:cs="Times New Roman"/>
          <w:sz w:val="22"/>
          <w:szCs w:val="22"/>
        </w:rPr>
        <w:footnoteRef/>
      </w:r>
      <w:r w:rsidR="001A276B">
        <w:rPr>
          <w:rFonts w:ascii="Times New Roman" w:hAnsi="Times New Roman" w:cs="Times New Roman" w:hint="cs"/>
          <w:sz w:val="22"/>
          <w:szCs w:val="22"/>
          <w:rtl/>
        </w:rPr>
        <w:t>-</w:t>
      </w:r>
      <w:r>
        <w:rPr>
          <w:rFonts w:ascii="Times New Roman" w:hAnsi="Times New Roman" w:cs="Times New Roman"/>
          <w:sz w:val="22"/>
          <w:szCs w:val="22"/>
          <w:rtl/>
          <w:lang w:bidi="ar-IQ"/>
        </w:rPr>
        <w:t>محمد جواد العبوسي</w:t>
      </w:r>
      <w:r w:rsidRPr="00F70572">
        <w:rPr>
          <w:rFonts w:ascii="Times New Roman" w:hAnsi="Times New Roman" w:cs="Times New Roman"/>
          <w:sz w:val="22"/>
          <w:szCs w:val="22"/>
          <w:rtl/>
          <w:lang w:bidi="ar-IQ"/>
        </w:rPr>
        <w:t>, مش</w:t>
      </w:r>
      <w:r>
        <w:rPr>
          <w:rFonts w:ascii="Times New Roman" w:hAnsi="Times New Roman" w:cs="Times New Roman"/>
          <w:sz w:val="22"/>
          <w:szCs w:val="22"/>
          <w:rtl/>
          <w:lang w:bidi="ar-IQ"/>
        </w:rPr>
        <w:t>كلات التقدم الاقتصادي في العراق, معهد الدراسات العربية</w:t>
      </w:r>
      <w:r w:rsidRPr="00F70572">
        <w:rPr>
          <w:rFonts w:ascii="Times New Roman" w:hAnsi="Times New Roman" w:cs="Times New Roman"/>
          <w:sz w:val="22"/>
          <w:szCs w:val="22"/>
          <w:rtl/>
          <w:lang w:bidi="ar-IQ"/>
        </w:rPr>
        <w:t>, القاه</w:t>
      </w:r>
      <w:r w:rsidR="001A276B">
        <w:rPr>
          <w:rFonts w:ascii="Times New Roman" w:hAnsi="Times New Roman" w:cs="Times New Roman"/>
          <w:sz w:val="22"/>
          <w:szCs w:val="22"/>
          <w:rtl/>
          <w:lang w:bidi="ar-IQ"/>
        </w:rPr>
        <w:t>رة , 1958 .ص 46</w:t>
      </w:r>
      <w:r w:rsidRPr="00F70572">
        <w:rPr>
          <w:rFonts w:ascii="Times New Roman" w:hAnsi="Times New Roman" w:cs="Times New Roman"/>
          <w:sz w:val="22"/>
          <w:szCs w:val="22"/>
          <w:rtl/>
          <w:lang w:bidi="ar-IQ"/>
        </w:rPr>
        <w:t>.</w:t>
      </w:r>
    </w:p>
  </w:footnote>
  <w:footnote w:id="42">
    <w:p w:rsidR="005A6AFB" w:rsidRPr="00F70572" w:rsidRDefault="005A6AFB" w:rsidP="00B54783">
      <w:pPr>
        <w:pStyle w:val="a4"/>
        <w:jc w:val="both"/>
        <w:rPr>
          <w:rFonts w:asciiTheme="majorBidi" w:hAnsiTheme="majorBidi" w:cstheme="majorBidi"/>
          <w:sz w:val="22"/>
          <w:szCs w:val="22"/>
          <w:rtl/>
          <w:lang w:bidi="ar-IQ"/>
        </w:rPr>
      </w:pPr>
      <w:r w:rsidRPr="00F70572">
        <w:rPr>
          <w:rStyle w:val="a3"/>
          <w:rFonts w:asciiTheme="majorBidi" w:hAnsiTheme="majorBidi" w:cstheme="majorBidi"/>
          <w:sz w:val="22"/>
          <w:szCs w:val="22"/>
        </w:rPr>
        <w:footnoteRef/>
      </w:r>
      <w:r w:rsidR="001A276B">
        <w:rPr>
          <w:rFonts w:asciiTheme="majorBidi" w:hAnsiTheme="majorBidi" w:cstheme="majorBidi" w:hint="cs"/>
          <w:sz w:val="22"/>
          <w:szCs w:val="22"/>
          <w:rtl/>
        </w:rPr>
        <w:t>-</w:t>
      </w:r>
      <w:r>
        <w:rPr>
          <w:rFonts w:asciiTheme="majorBidi" w:hAnsiTheme="majorBidi" w:cstheme="majorBidi"/>
          <w:sz w:val="22"/>
          <w:szCs w:val="22"/>
          <w:rtl/>
          <w:lang w:bidi="ar-IQ"/>
        </w:rPr>
        <w:t>حسن نوري الياسري</w:t>
      </w:r>
      <w:r w:rsidRPr="00F70572">
        <w:rPr>
          <w:rFonts w:asciiTheme="majorBidi" w:hAnsiTheme="majorBidi" w:cstheme="majorBidi"/>
          <w:sz w:val="22"/>
          <w:szCs w:val="22"/>
          <w:rtl/>
          <w:lang w:bidi="ar-IQ"/>
        </w:rPr>
        <w:t>, القطاع الخاص في ا</w:t>
      </w:r>
      <w:r>
        <w:rPr>
          <w:rFonts w:asciiTheme="majorBidi" w:hAnsiTheme="majorBidi" w:cstheme="majorBidi"/>
          <w:sz w:val="22"/>
          <w:szCs w:val="22"/>
          <w:rtl/>
          <w:lang w:bidi="ar-IQ"/>
        </w:rPr>
        <w:t>لعراق الواقع والمستقبل  المطلوب</w:t>
      </w:r>
      <w:r w:rsidRPr="00F70572">
        <w:rPr>
          <w:rFonts w:asciiTheme="majorBidi" w:hAnsiTheme="majorBidi" w:cstheme="majorBidi"/>
          <w:sz w:val="22"/>
          <w:szCs w:val="22"/>
          <w:rtl/>
          <w:lang w:bidi="ar-IQ"/>
        </w:rPr>
        <w:t xml:space="preserve">, مجموعة من الباحثين , الاقتصاد العراقي بين الواقع والطموح , الجزء الأول , الندوة التاسعة من سلسلة الندوات التي يقيمها مكتب الاسنشارات , جامعة بغداد , كلية الإدارة </w:t>
      </w:r>
      <w:r w:rsidR="001A276B">
        <w:rPr>
          <w:rFonts w:asciiTheme="majorBidi" w:hAnsiTheme="majorBidi" w:cstheme="majorBidi"/>
          <w:sz w:val="22"/>
          <w:szCs w:val="22"/>
          <w:rtl/>
          <w:lang w:bidi="ar-IQ"/>
        </w:rPr>
        <w:t>والاقتصاد , 2005 , ص199</w:t>
      </w:r>
      <w:r w:rsidRPr="00F70572">
        <w:rPr>
          <w:rFonts w:asciiTheme="majorBidi" w:hAnsiTheme="majorBidi" w:cstheme="majorBidi"/>
          <w:sz w:val="22"/>
          <w:szCs w:val="22"/>
          <w:rtl/>
          <w:lang w:bidi="ar-IQ"/>
        </w:rPr>
        <w:t>.</w:t>
      </w:r>
    </w:p>
  </w:footnote>
  <w:footnote w:id="43">
    <w:p w:rsidR="005A6AFB" w:rsidRPr="00F70572" w:rsidRDefault="005A6AFB" w:rsidP="00B54783">
      <w:pPr>
        <w:pStyle w:val="a4"/>
        <w:jc w:val="both"/>
        <w:rPr>
          <w:rFonts w:asciiTheme="majorBidi" w:hAnsiTheme="majorBidi" w:cstheme="majorBidi"/>
          <w:sz w:val="22"/>
          <w:szCs w:val="22"/>
          <w:lang w:bidi="ar-IQ"/>
        </w:rPr>
      </w:pPr>
      <w:r w:rsidRPr="00F70572">
        <w:rPr>
          <w:rStyle w:val="a3"/>
          <w:rFonts w:asciiTheme="majorBidi" w:hAnsiTheme="majorBidi" w:cstheme="majorBidi"/>
          <w:sz w:val="22"/>
          <w:szCs w:val="22"/>
        </w:rPr>
        <w:footnoteRef/>
      </w:r>
      <w:r w:rsidRPr="00F70572">
        <w:rPr>
          <w:rFonts w:asciiTheme="majorBidi" w:hAnsiTheme="majorBidi" w:cstheme="majorBidi"/>
          <w:sz w:val="22"/>
          <w:szCs w:val="22"/>
          <w:rtl/>
        </w:rPr>
        <w:t xml:space="preserve"> </w:t>
      </w:r>
      <w:r w:rsidRPr="00F70572">
        <w:rPr>
          <w:rFonts w:asciiTheme="majorBidi" w:hAnsiTheme="majorBidi" w:cstheme="majorBidi"/>
          <w:sz w:val="22"/>
          <w:szCs w:val="22"/>
          <w:lang w:bidi="ar-IQ"/>
        </w:rPr>
        <w:t xml:space="preserve">David M.Walkerm Rebuling Iraq Governance, Recoust </w:t>
      </w:r>
      <w:proofErr w:type="spellStart"/>
      <w:r w:rsidRPr="00F70572">
        <w:rPr>
          <w:rFonts w:asciiTheme="majorBidi" w:hAnsiTheme="majorBidi" w:cstheme="majorBidi"/>
          <w:sz w:val="22"/>
          <w:szCs w:val="22"/>
          <w:lang w:bidi="ar-IQ"/>
        </w:rPr>
        <w:t>rection</w:t>
      </w:r>
      <w:proofErr w:type="spellEnd"/>
      <w:r w:rsidRPr="00F70572">
        <w:rPr>
          <w:rFonts w:asciiTheme="majorBidi" w:hAnsiTheme="majorBidi" w:cstheme="majorBidi"/>
          <w:sz w:val="22"/>
          <w:szCs w:val="22"/>
          <w:lang w:bidi="ar-IQ"/>
        </w:rPr>
        <w:t xml:space="preserve"> and financing challenges, united states Covermance Account ability office, </w:t>
      </w:r>
      <w:proofErr w:type="gramStart"/>
      <w:r w:rsidRPr="00F70572">
        <w:rPr>
          <w:rFonts w:asciiTheme="majorBidi" w:hAnsiTheme="majorBidi" w:cstheme="majorBidi"/>
          <w:sz w:val="22"/>
          <w:szCs w:val="22"/>
          <w:lang w:bidi="ar-IQ"/>
        </w:rPr>
        <w:t>April ,</w:t>
      </w:r>
      <w:proofErr w:type="gramEnd"/>
      <w:r w:rsidRPr="00F70572">
        <w:rPr>
          <w:rFonts w:asciiTheme="majorBidi" w:hAnsiTheme="majorBidi" w:cstheme="majorBidi"/>
          <w:sz w:val="22"/>
          <w:szCs w:val="22"/>
          <w:lang w:bidi="ar-IQ"/>
        </w:rPr>
        <w:t>2006,p.20.</w:t>
      </w:r>
    </w:p>
  </w:footnote>
  <w:footnote w:id="44">
    <w:p w:rsidR="005A6AFB" w:rsidRPr="00F70572" w:rsidRDefault="005A6AFB" w:rsidP="00B54783">
      <w:pPr>
        <w:pStyle w:val="a4"/>
        <w:jc w:val="both"/>
        <w:rPr>
          <w:rFonts w:asciiTheme="majorBidi" w:hAnsiTheme="majorBidi" w:cstheme="majorBidi"/>
          <w:sz w:val="22"/>
          <w:szCs w:val="22"/>
          <w:lang w:bidi="ar-IQ"/>
        </w:rPr>
      </w:pPr>
      <w:r w:rsidRPr="00F70572">
        <w:rPr>
          <w:rStyle w:val="a3"/>
          <w:rFonts w:asciiTheme="majorBidi" w:hAnsiTheme="majorBidi" w:cstheme="majorBidi"/>
          <w:sz w:val="22"/>
          <w:szCs w:val="22"/>
        </w:rPr>
        <w:footnoteRef/>
      </w:r>
      <w:r w:rsidR="005A291D">
        <w:rPr>
          <w:rFonts w:asciiTheme="majorBidi" w:hAnsiTheme="majorBidi" w:cstheme="majorBidi" w:hint="cs"/>
          <w:sz w:val="22"/>
          <w:szCs w:val="22"/>
          <w:rtl/>
        </w:rPr>
        <w:t>-</w:t>
      </w:r>
      <w:r w:rsidRPr="00F70572">
        <w:rPr>
          <w:rFonts w:asciiTheme="majorBidi" w:hAnsiTheme="majorBidi" w:cstheme="majorBidi"/>
          <w:sz w:val="22"/>
          <w:szCs w:val="22"/>
          <w:rtl/>
          <w:lang w:bidi="ar-IQ"/>
        </w:rPr>
        <w:t xml:space="preserve">منذر جابر محمد , الخصخصة والاقتصاد العراقي , مجلة القادسية للعلوم الإدارية والاقتصادية , المجلد 11, العدد 3 , ص (140-141). </w:t>
      </w:r>
    </w:p>
  </w:footnote>
  <w:footnote w:id="45">
    <w:p w:rsidR="005A6AFB" w:rsidRPr="00F70572" w:rsidRDefault="005A6AFB" w:rsidP="00780870">
      <w:pPr>
        <w:pStyle w:val="a4"/>
        <w:jc w:val="both"/>
        <w:rPr>
          <w:rFonts w:asciiTheme="majorBidi" w:hAnsiTheme="majorBidi" w:cstheme="majorBidi"/>
          <w:sz w:val="22"/>
          <w:szCs w:val="22"/>
          <w:lang w:bidi="ar-IQ"/>
        </w:rPr>
      </w:pPr>
      <w:r w:rsidRPr="00F70572">
        <w:rPr>
          <w:rStyle w:val="a3"/>
          <w:rFonts w:asciiTheme="majorBidi" w:hAnsiTheme="majorBidi" w:cstheme="majorBidi"/>
          <w:sz w:val="22"/>
          <w:szCs w:val="22"/>
        </w:rPr>
        <w:footnoteRef/>
      </w:r>
      <w:r w:rsidR="005A291D">
        <w:rPr>
          <w:rFonts w:asciiTheme="majorBidi" w:hAnsiTheme="majorBidi" w:cstheme="majorBidi" w:hint="cs"/>
          <w:sz w:val="22"/>
          <w:szCs w:val="22"/>
          <w:rtl/>
        </w:rPr>
        <w:t>-</w:t>
      </w:r>
      <w:r w:rsidRPr="00F70572">
        <w:rPr>
          <w:rFonts w:asciiTheme="majorBidi" w:hAnsiTheme="majorBidi" w:cstheme="majorBidi"/>
          <w:sz w:val="22"/>
          <w:szCs w:val="22"/>
          <w:rtl/>
          <w:lang w:bidi="ar-IQ"/>
        </w:rPr>
        <w:t>تقرير الا</w:t>
      </w:r>
      <w:r w:rsidR="00780870">
        <w:rPr>
          <w:rFonts w:asciiTheme="majorBidi" w:hAnsiTheme="majorBidi" w:cstheme="majorBidi"/>
          <w:sz w:val="22"/>
          <w:szCs w:val="22"/>
          <w:rtl/>
          <w:lang w:bidi="ar-IQ"/>
        </w:rPr>
        <w:t>قتصادي العراقي السنوي لعام 2014</w:t>
      </w:r>
      <w:r w:rsidRPr="00F70572">
        <w:rPr>
          <w:rFonts w:asciiTheme="majorBidi" w:hAnsiTheme="majorBidi" w:cstheme="majorBidi"/>
          <w:sz w:val="22"/>
          <w:szCs w:val="22"/>
          <w:rtl/>
          <w:lang w:bidi="ar-IQ"/>
        </w:rPr>
        <w:t>, دائرة السياسات الاقتصادية والمالية,</w:t>
      </w:r>
      <w:r w:rsidR="00780870">
        <w:rPr>
          <w:rFonts w:asciiTheme="majorBidi" w:hAnsiTheme="majorBidi" w:cstheme="majorBidi"/>
          <w:sz w:val="22"/>
          <w:szCs w:val="22"/>
          <w:rtl/>
          <w:lang w:bidi="ar-IQ"/>
        </w:rPr>
        <w:t xml:space="preserve"> وزارة </w:t>
      </w:r>
      <w:proofErr w:type="gramStart"/>
      <w:r w:rsidR="00780870">
        <w:rPr>
          <w:rFonts w:asciiTheme="majorBidi" w:hAnsiTheme="majorBidi" w:cstheme="majorBidi"/>
          <w:sz w:val="22"/>
          <w:szCs w:val="22"/>
          <w:rtl/>
          <w:lang w:bidi="ar-IQ"/>
        </w:rPr>
        <w:t>التخطيط ,</w:t>
      </w:r>
      <w:proofErr w:type="gramEnd"/>
      <w:r w:rsidR="00780870">
        <w:rPr>
          <w:rFonts w:asciiTheme="majorBidi" w:hAnsiTheme="majorBidi" w:cstheme="majorBidi"/>
          <w:sz w:val="22"/>
          <w:szCs w:val="22"/>
          <w:rtl/>
          <w:lang w:bidi="ar-IQ"/>
        </w:rPr>
        <w:t xml:space="preserve"> جمهورية العراق, بغداد</w:t>
      </w:r>
      <w:r w:rsidRPr="00F70572">
        <w:rPr>
          <w:rFonts w:asciiTheme="majorBidi" w:hAnsiTheme="majorBidi" w:cstheme="majorBidi"/>
          <w:sz w:val="22"/>
          <w:szCs w:val="22"/>
          <w:rtl/>
          <w:lang w:bidi="ar-IQ"/>
        </w:rPr>
        <w:t>, كانون الأ</w:t>
      </w:r>
      <w:r w:rsidR="00780870">
        <w:rPr>
          <w:rFonts w:asciiTheme="majorBidi" w:hAnsiTheme="majorBidi" w:cstheme="majorBidi"/>
          <w:sz w:val="22"/>
          <w:szCs w:val="22"/>
          <w:rtl/>
          <w:lang w:bidi="ar-IQ"/>
        </w:rPr>
        <w:t>ول</w:t>
      </w:r>
      <w:r w:rsidRPr="00F70572">
        <w:rPr>
          <w:rFonts w:asciiTheme="majorBidi" w:hAnsiTheme="majorBidi" w:cstheme="majorBidi"/>
          <w:sz w:val="22"/>
          <w:szCs w:val="22"/>
          <w:rtl/>
          <w:lang w:bidi="ar-IQ"/>
        </w:rPr>
        <w:t>, 2014, ص40.</w:t>
      </w:r>
    </w:p>
  </w:footnote>
  <w:footnote w:id="46">
    <w:p w:rsidR="005A6AFB" w:rsidRDefault="005A6AFB" w:rsidP="00B54783">
      <w:pPr>
        <w:pStyle w:val="a4"/>
        <w:jc w:val="both"/>
        <w:rPr>
          <w:rtl/>
          <w:lang w:bidi="ar-IQ"/>
        </w:rPr>
      </w:pPr>
      <w:r w:rsidRPr="00F70572">
        <w:rPr>
          <w:rStyle w:val="a3"/>
          <w:rFonts w:asciiTheme="majorBidi" w:hAnsiTheme="majorBidi" w:cstheme="majorBidi"/>
          <w:sz w:val="22"/>
          <w:szCs w:val="22"/>
        </w:rPr>
        <w:footnoteRef/>
      </w:r>
      <w:r w:rsidR="005A291D">
        <w:rPr>
          <w:rFonts w:asciiTheme="majorBidi" w:hAnsiTheme="majorBidi" w:cstheme="majorBidi" w:hint="cs"/>
          <w:sz w:val="22"/>
          <w:szCs w:val="22"/>
          <w:rtl/>
        </w:rPr>
        <w:t>-</w:t>
      </w:r>
      <w:r w:rsidRPr="00F70572">
        <w:rPr>
          <w:rFonts w:asciiTheme="majorBidi" w:hAnsiTheme="majorBidi" w:cstheme="majorBidi"/>
          <w:sz w:val="22"/>
          <w:szCs w:val="22"/>
          <w:rtl/>
          <w:lang w:bidi="ar-IQ"/>
        </w:rPr>
        <w:t>سحر قاسم محمد , الاليات الواجب توفرها لانتقال العراق من الاقتصاد المخطط الى اقتصاد السوق , البنك المركزي العراقي , المديرية العامة للإحصاء والأبحاث , قسم الاقتصاد الكلي والسياسة النقدية , كانون الأول , 2011, ص 20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5533"/>
      </v:shape>
    </w:pict>
  </w:numPicBullet>
  <w:abstractNum w:abstractNumId="0">
    <w:nsid w:val="05C75DDB"/>
    <w:multiLevelType w:val="hybridMultilevel"/>
    <w:tmpl w:val="D2B2B5FC"/>
    <w:lvl w:ilvl="0" w:tplc="04090007">
      <w:start w:val="1"/>
      <w:numFmt w:val="bullet"/>
      <w:lvlText w:val=""/>
      <w:lvlPicBulletId w:val="0"/>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E72760"/>
    <w:multiLevelType w:val="hybridMultilevel"/>
    <w:tmpl w:val="0CEC1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DC799C"/>
    <w:multiLevelType w:val="hybridMultilevel"/>
    <w:tmpl w:val="508674C2"/>
    <w:lvl w:ilvl="0" w:tplc="494A2270">
      <w:start w:val="1"/>
      <w:numFmt w:val="decimal"/>
      <w:lvlText w:val="%1-"/>
      <w:lvlJc w:val="left"/>
      <w:pPr>
        <w:ind w:left="720" w:hanging="360"/>
      </w:pPr>
      <w:rPr>
        <w:rFonts w:hint="default"/>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D4730"/>
    <w:multiLevelType w:val="hybridMultilevel"/>
    <w:tmpl w:val="C91E3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BE5737"/>
    <w:multiLevelType w:val="hybridMultilevel"/>
    <w:tmpl w:val="81D68F36"/>
    <w:lvl w:ilvl="0" w:tplc="C1462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4322D"/>
    <w:multiLevelType w:val="hybridMultilevel"/>
    <w:tmpl w:val="118A5004"/>
    <w:lvl w:ilvl="0" w:tplc="A5FAF5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D6F5C"/>
    <w:multiLevelType w:val="hybridMultilevel"/>
    <w:tmpl w:val="E4343A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8B2047"/>
    <w:multiLevelType w:val="hybridMultilevel"/>
    <w:tmpl w:val="E45404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6727E8"/>
    <w:multiLevelType w:val="hybridMultilevel"/>
    <w:tmpl w:val="1B6C6B92"/>
    <w:lvl w:ilvl="0" w:tplc="ECF885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854361"/>
    <w:multiLevelType w:val="hybridMultilevel"/>
    <w:tmpl w:val="6C2066B2"/>
    <w:lvl w:ilvl="0" w:tplc="B47CA4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976BB7"/>
    <w:multiLevelType w:val="hybridMultilevel"/>
    <w:tmpl w:val="4FB8A866"/>
    <w:lvl w:ilvl="0" w:tplc="04090007">
      <w:start w:val="1"/>
      <w:numFmt w:val="bullet"/>
      <w:lvlText w:val=""/>
      <w:lvlPicBulletId w:val="0"/>
      <w:lvlJc w:val="left"/>
      <w:pPr>
        <w:ind w:left="785" w:hanging="360"/>
      </w:pPr>
      <w:rPr>
        <w:rFonts w:ascii="Symbol" w:hAnsi="Symbol"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9F94DCD"/>
    <w:multiLevelType w:val="hybridMultilevel"/>
    <w:tmpl w:val="CAE8B87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D815B6"/>
    <w:multiLevelType w:val="hybridMultilevel"/>
    <w:tmpl w:val="10026BBA"/>
    <w:lvl w:ilvl="0" w:tplc="9CB0A734">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E2444F"/>
    <w:multiLevelType w:val="hybridMultilevel"/>
    <w:tmpl w:val="9064D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4C3672"/>
    <w:multiLevelType w:val="hybridMultilevel"/>
    <w:tmpl w:val="F1C6CD4A"/>
    <w:lvl w:ilvl="0" w:tplc="61A6A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AD2C74"/>
    <w:multiLevelType w:val="hybridMultilevel"/>
    <w:tmpl w:val="F4FCE986"/>
    <w:lvl w:ilvl="0" w:tplc="C9A66C3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265B9A"/>
    <w:multiLevelType w:val="hybridMultilevel"/>
    <w:tmpl w:val="EF74D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D51A05"/>
    <w:multiLevelType w:val="hybridMultilevel"/>
    <w:tmpl w:val="21ECE5D2"/>
    <w:lvl w:ilvl="0" w:tplc="6D281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6B47A3"/>
    <w:multiLevelType w:val="hybridMultilevel"/>
    <w:tmpl w:val="73A4D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2A06D6"/>
    <w:multiLevelType w:val="hybridMultilevel"/>
    <w:tmpl w:val="3CCCBCEC"/>
    <w:lvl w:ilvl="0" w:tplc="BEA40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6D4C7E"/>
    <w:multiLevelType w:val="hybridMultilevel"/>
    <w:tmpl w:val="E5DCD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BA4332"/>
    <w:multiLevelType w:val="hybridMultilevel"/>
    <w:tmpl w:val="34D64C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50B1218"/>
    <w:multiLevelType w:val="hybridMultilevel"/>
    <w:tmpl w:val="D4C2A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194BCE"/>
    <w:multiLevelType w:val="hybridMultilevel"/>
    <w:tmpl w:val="2F18FF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934C80"/>
    <w:multiLevelType w:val="hybridMultilevel"/>
    <w:tmpl w:val="98FA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B801D5"/>
    <w:multiLevelType w:val="hybridMultilevel"/>
    <w:tmpl w:val="D5CEEE62"/>
    <w:lvl w:ilvl="0" w:tplc="BC70C8BE">
      <w:start w:val="2"/>
      <w:numFmt w:val="decimal"/>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7BCC0F66"/>
    <w:multiLevelType w:val="hybridMultilevel"/>
    <w:tmpl w:val="F8D00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A0088C"/>
    <w:multiLevelType w:val="hybridMultilevel"/>
    <w:tmpl w:val="49D27A3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EC23464"/>
    <w:multiLevelType w:val="hybridMultilevel"/>
    <w:tmpl w:val="CB645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4"/>
  </w:num>
  <w:num w:numId="3">
    <w:abstractNumId w:val="11"/>
  </w:num>
  <w:num w:numId="4">
    <w:abstractNumId w:val="27"/>
  </w:num>
  <w:num w:numId="5">
    <w:abstractNumId w:val="5"/>
  </w:num>
  <w:num w:numId="6">
    <w:abstractNumId w:val="6"/>
  </w:num>
  <w:num w:numId="7">
    <w:abstractNumId w:val="0"/>
  </w:num>
  <w:num w:numId="8">
    <w:abstractNumId w:val="13"/>
  </w:num>
  <w:num w:numId="9">
    <w:abstractNumId w:val="23"/>
  </w:num>
  <w:num w:numId="10">
    <w:abstractNumId w:val="24"/>
  </w:num>
  <w:num w:numId="11">
    <w:abstractNumId w:val="22"/>
  </w:num>
  <w:num w:numId="12">
    <w:abstractNumId w:val="10"/>
  </w:num>
  <w:num w:numId="13">
    <w:abstractNumId w:val="1"/>
  </w:num>
  <w:num w:numId="14">
    <w:abstractNumId w:val="20"/>
  </w:num>
  <w:num w:numId="15">
    <w:abstractNumId w:val="16"/>
  </w:num>
  <w:num w:numId="16">
    <w:abstractNumId w:val="26"/>
  </w:num>
  <w:num w:numId="17">
    <w:abstractNumId w:val="21"/>
  </w:num>
  <w:num w:numId="18">
    <w:abstractNumId w:val="12"/>
  </w:num>
  <w:num w:numId="19">
    <w:abstractNumId w:val="15"/>
  </w:num>
  <w:num w:numId="20">
    <w:abstractNumId w:val="17"/>
  </w:num>
  <w:num w:numId="21">
    <w:abstractNumId w:val="9"/>
  </w:num>
  <w:num w:numId="22">
    <w:abstractNumId w:val="25"/>
  </w:num>
  <w:num w:numId="23">
    <w:abstractNumId w:val="4"/>
  </w:num>
  <w:num w:numId="24">
    <w:abstractNumId w:val="2"/>
  </w:num>
  <w:num w:numId="25">
    <w:abstractNumId w:val="8"/>
  </w:num>
  <w:num w:numId="26">
    <w:abstractNumId w:val="19"/>
  </w:num>
  <w:num w:numId="27">
    <w:abstractNumId w:val="28"/>
  </w:num>
  <w:num w:numId="28">
    <w:abstractNumId w:val="1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9AF"/>
    <w:rsid w:val="00042A29"/>
    <w:rsid w:val="00066C9C"/>
    <w:rsid w:val="00077F97"/>
    <w:rsid w:val="000A16FF"/>
    <w:rsid w:val="000B3C02"/>
    <w:rsid w:val="00124312"/>
    <w:rsid w:val="00136254"/>
    <w:rsid w:val="00136283"/>
    <w:rsid w:val="00145BE8"/>
    <w:rsid w:val="0017625B"/>
    <w:rsid w:val="001929D9"/>
    <w:rsid w:val="001A276B"/>
    <w:rsid w:val="001C09A4"/>
    <w:rsid w:val="001F1CDE"/>
    <w:rsid w:val="002115CF"/>
    <w:rsid w:val="00255451"/>
    <w:rsid w:val="00262C7F"/>
    <w:rsid w:val="00290B01"/>
    <w:rsid w:val="002A45E0"/>
    <w:rsid w:val="002B4881"/>
    <w:rsid w:val="002C03D6"/>
    <w:rsid w:val="002F16E7"/>
    <w:rsid w:val="00325324"/>
    <w:rsid w:val="00371A4E"/>
    <w:rsid w:val="00372F67"/>
    <w:rsid w:val="00373955"/>
    <w:rsid w:val="003A0223"/>
    <w:rsid w:val="003A5E79"/>
    <w:rsid w:val="003E0322"/>
    <w:rsid w:val="003E785A"/>
    <w:rsid w:val="003F7DCE"/>
    <w:rsid w:val="00411769"/>
    <w:rsid w:val="00446C5A"/>
    <w:rsid w:val="00483166"/>
    <w:rsid w:val="00492C3B"/>
    <w:rsid w:val="00494E54"/>
    <w:rsid w:val="004A1392"/>
    <w:rsid w:val="004E0967"/>
    <w:rsid w:val="00512753"/>
    <w:rsid w:val="005536D8"/>
    <w:rsid w:val="005609AF"/>
    <w:rsid w:val="005A0396"/>
    <w:rsid w:val="005A291D"/>
    <w:rsid w:val="005A6AFB"/>
    <w:rsid w:val="005B075E"/>
    <w:rsid w:val="005E6548"/>
    <w:rsid w:val="00600D7B"/>
    <w:rsid w:val="006240EF"/>
    <w:rsid w:val="00625845"/>
    <w:rsid w:val="0062593E"/>
    <w:rsid w:val="00634AA0"/>
    <w:rsid w:val="00652004"/>
    <w:rsid w:val="006707AD"/>
    <w:rsid w:val="00682AC5"/>
    <w:rsid w:val="0068469E"/>
    <w:rsid w:val="006D1FB0"/>
    <w:rsid w:val="006D6970"/>
    <w:rsid w:val="006E768F"/>
    <w:rsid w:val="006F4754"/>
    <w:rsid w:val="00712359"/>
    <w:rsid w:val="00735F07"/>
    <w:rsid w:val="007754DD"/>
    <w:rsid w:val="00780870"/>
    <w:rsid w:val="007A3837"/>
    <w:rsid w:val="007C01C9"/>
    <w:rsid w:val="007C5D67"/>
    <w:rsid w:val="007D33B5"/>
    <w:rsid w:val="00822CF0"/>
    <w:rsid w:val="00836856"/>
    <w:rsid w:val="008411BF"/>
    <w:rsid w:val="00851E4F"/>
    <w:rsid w:val="008828C0"/>
    <w:rsid w:val="0089200C"/>
    <w:rsid w:val="008B39F8"/>
    <w:rsid w:val="008C11D1"/>
    <w:rsid w:val="008D0422"/>
    <w:rsid w:val="00935789"/>
    <w:rsid w:val="00970917"/>
    <w:rsid w:val="009A0674"/>
    <w:rsid w:val="009B641C"/>
    <w:rsid w:val="009D260A"/>
    <w:rsid w:val="00A428F7"/>
    <w:rsid w:val="00A4698A"/>
    <w:rsid w:val="00A60B82"/>
    <w:rsid w:val="00A751C0"/>
    <w:rsid w:val="00A816F7"/>
    <w:rsid w:val="00AF4A17"/>
    <w:rsid w:val="00B005A9"/>
    <w:rsid w:val="00B0088A"/>
    <w:rsid w:val="00B205D0"/>
    <w:rsid w:val="00B53728"/>
    <w:rsid w:val="00B54783"/>
    <w:rsid w:val="00B579A8"/>
    <w:rsid w:val="00B64B47"/>
    <w:rsid w:val="00B81754"/>
    <w:rsid w:val="00B90DF4"/>
    <w:rsid w:val="00B9661D"/>
    <w:rsid w:val="00BD472B"/>
    <w:rsid w:val="00BE1268"/>
    <w:rsid w:val="00BE5A70"/>
    <w:rsid w:val="00C30040"/>
    <w:rsid w:val="00C437C7"/>
    <w:rsid w:val="00C67624"/>
    <w:rsid w:val="00CA014E"/>
    <w:rsid w:val="00CA5DF1"/>
    <w:rsid w:val="00CC77AE"/>
    <w:rsid w:val="00D31501"/>
    <w:rsid w:val="00D338F9"/>
    <w:rsid w:val="00D44926"/>
    <w:rsid w:val="00DC2AAF"/>
    <w:rsid w:val="00DC3EF2"/>
    <w:rsid w:val="00E15E84"/>
    <w:rsid w:val="00E44B2D"/>
    <w:rsid w:val="00E5713C"/>
    <w:rsid w:val="00EA24CD"/>
    <w:rsid w:val="00EF08C5"/>
    <w:rsid w:val="00F04E14"/>
    <w:rsid w:val="00F224B3"/>
    <w:rsid w:val="00F306D8"/>
    <w:rsid w:val="00FB402B"/>
    <w:rsid w:val="00FC4BA6"/>
    <w:rsid w:val="00FD1A63"/>
    <w:rsid w:val="00FF232E"/>
    <w:rsid w:val="00FF51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
    <w:basedOn w:val="a0"/>
    <w:uiPriority w:val="99"/>
    <w:unhideWhenUsed/>
    <w:rsid w:val="008828C0"/>
    <w:rPr>
      <w:vertAlign w:val="superscript"/>
    </w:rPr>
  </w:style>
  <w:style w:type="paragraph" w:customStyle="1" w:styleId="FootnoteTextCharChar1">
    <w:name w:val="Footnote Text Char Char1"/>
    <w:basedOn w:val="a"/>
    <w:next w:val="a4"/>
    <w:link w:val="Char1"/>
    <w:uiPriority w:val="99"/>
    <w:unhideWhenUsed/>
    <w:qFormat/>
    <w:rsid w:val="008828C0"/>
    <w:pPr>
      <w:spacing w:after="0" w:line="240" w:lineRule="auto"/>
    </w:pPr>
    <w:rPr>
      <w:sz w:val="20"/>
      <w:szCs w:val="20"/>
    </w:rPr>
  </w:style>
  <w:style w:type="character" w:customStyle="1" w:styleId="Char1">
    <w:name w:val="نص حاشية سفلية Char1"/>
    <w:aliases w:val=" Char Char Char1, Char Char Char Char Char Char Char1, Char Char Char Char Char Char2, Char Char Char Char Char2,Char Char2,Char Char1 Char1,Char Char Char Char Char Char Char Char1,Char Char Char Char Char Char1 Char1"/>
    <w:basedOn w:val="a0"/>
    <w:link w:val="FootnoteTextCharChar1"/>
    <w:uiPriority w:val="99"/>
    <w:rsid w:val="008828C0"/>
    <w:rPr>
      <w:sz w:val="20"/>
      <w:szCs w:val="20"/>
    </w:rPr>
  </w:style>
  <w:style w:type="paragraph" w:styleId="a4">
    <w:name w:val="footnote text"/>
    <w:aliases w:val=" Char Char, Char Char Char Char Char Char, Char Char Char Char Char, Char Char Char Char,Char,Char Char1,Char Char Char Char Char Char Char,Char Char Char Char Char Char1,Char Char Char1,Footnote Text Char Char"/>
    <w:basedOn w:val="a"/>
    <w:link w:val="Char"/>
    <w:uiPriority w:val="99"/>
    <w:unhideWhenUsed/>
    <w:qFormat/>
    <w:rsid w:val="008828C0"/>
    <w:pPr>
      <w:spacing w:after="0" w:line="240" w:lineRule="auto"/>
    </w:pPr>
    <w:rPr>
      <w:sz w:val="20"/>
      <w:szCs w:val="20"/>
    </w:rPr>
  </w:style>
  <w:style w:type="character" w:customStyle="1" w:styleId="Char">
    <w:name w:val="نص حاشية سفلية Char"/>
    <w:aliases w:val=" Char Char Char, Char Char Char Char Char Char Char, Char Char Char Char Char Char1, Char Char Char Char Char1,Char Char,Char Char1 Char,Char Char Char Char Char Char Char Char,Char Char Char Char Char Char1 Char,Char Char Char1 Char"/>
    <w:basedOn w:val="a0"/>
    <w:link w:val="a4"/>
    <w:uiPriority w:val="99"/>
    <w:semiHidden/>
    <w:rsid w:val="008828C0"/>
    <w:rPr>
      <w:sz w:val="20"/>
      <w:szCs w:val="20"/>
    </w:rPr>
  </w:style>
  <w:style w:type="table" w:customStyle="1" w:styleId="6-17">
    <w:name w:val="جدول شبكة 6 ملون - تمييز 17"/>
    <w:basedOn w:val="a1"/>
    <w:next w:val="a1"/>
    <w:uiPriority w:val="51"/>
    <w:rsid w:val="00B54783"/>
    <w:pPr>
      <w:spacing w:after="0" w:line="240" w:lineRule="auto"/>
    </w:pPr>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a5">
    <w:name w:val="Balloon Text"/>
    <w:basedOn w:val="a"/>
    <w:link w:val="Char0"/>
    <w:uiPriority w:val="99"/>
    <w:semiHidden/>
    <w:unhideWhenUsed/>
    <w:rsid w:val="00B54783"/>
    <w:pPr>
      <w:spacing w:after="0" w:line="240" w:lineRule="auto"/>
    </w:pPr>
    <w:rPr>
      <w:rFonts w:ascii="Tahoma" w:hAnsi="Tahoma" w:cs="Tahoma"/>
      <w:sz w:val="16"/>
      <w:szCs w:val="16"/>
    </w:rPr>
  </w:style>
  <w:style w:type="character" w:customStyle="1" w:styleId="Char0">
    <w:name w:val="نص في بالون Char"/>
    <w:basedOn w:val="a0"/>
    <w:link w:val="a5"/>
    <w:uiPriority w:val="99"/>
    <w:semiHidden/>
    <w:rsid w:val="00B54783"/>
    <w:rPr>
      <w:rFonts w:ascii="Tahoma" w:hAnsi="Tahoma" w:cs="Tahoma"/>
      <w:sz w:val="16"/>
      <w:szCs w:val="16"/>
    </w:rPr>
  </w:style>
  <w:style w:type="paragraph" w:styleId="a6">
    <w:name w:val="List Paragraph"/>
    <w:basedOn w:val="a"/>
    <w:uiPriority w:val="34"/>
    <w:qFormat/>
    <w:rsid w:val="00492C3B"/>
    <w:pPr>
      <w:ind w:left="720"/>
      <w:contextualSpacing/>
    </w:pPr>
  </w:style>
  <w:style w:type="table" w:customStyle="1" w:styleId="6-18">
    <w:name w:val="جدول شبكة 6 ملون - تمييز 18"/>
    <w:basedOn w:val="a1"/>
    <w:next w:val="a1"/>
    <w:uiPriority w:val="51"/>
    <w:rsid w:val="00492C3B"/>
    <w:pPr>
      <w:spacing w:after="0" w:line="240" w:lineRule="auto"/>
    </w:pPr>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Hyperlink">
    <w:name w:val="Hyperlink"/>
    <w:basedOn w:val="a0"/>
    <w:uiPriority w:val="99"/>
    <w:unhideWhenUsed/>
    <w:rsid w:val="000B3C02"/>
    <w:rPr>
      <w:color w:val="0000FF" w:themeColor="hyperlink"/>
      <w:u w:val="single"/>
    </w:rPr>
  </w:style>
  <w:style w:type="paragraph" w:styleId="HTML">
    <w:name w:val="HTML Preformatted"/>
    <w:basedOn w:val="a"/>
    <w:link w:val="HTMLChar"/>
    <w:uiPriority w:val="99"/>
    <w:semiHidden/>
    <w:unhideWhenUsed/>
    <w:rsid w:val="00B81754"/>
    <w:pPr>
      <w:spacing w:after="0" w:line="240" w:lineRule="auto"/>
    </w:pPr>
    <w:rPr>
      <w:rFonts w:ascii="Consolas" w:hAnsi="Consolas"/>
      <w:sz w:val="20"/>
      <w:szCs w:val="20"/>
    </w:rPr>
  </w:style>
  <w:style w:type="character" w:customStyle="1" w:styleId="HTMLChar">
    <w:name w:val="بتنسيق HTML مسبق Char"/>
    <w:basedOn w:val="a0"/>
    <w:link w:val="HTML"/>
    <w:uiPriority w:val="99"/>
    <w:semiHidden/>
    <w:rsid w:val="00B81754"/>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
    <w:basedOn w:val="a0"/>
    <w:uiPriority w:val="99"/>
    <w:unhideWhenUsed/>
    <w:rsid w:val="008828C0"/>
    <w:rPr>
      <w:vertAlign w:val="superscript"/>
    </w:rPr>
  </w:style>
  <w:style w:type="paragraph" w:customStyle="1" w:styleId="FootnoteTextCharChar1">
    <w:name w:val="Footnote Text Char Char1"/>
    <w:basedOn w:val="a"/>
    <w:next w:val="a4"/>
    <w:link w:val="Char1"/>
    <w:uiPriority w:val="99"/>
    <w:unhideWhenUsed/>
    <w:qFormat/>
    <w:rsid w:val="008828C0"/>
    <w:pPr>
      <w:spacing w:after="0" w:line="240" w:lineRule="auto"/>
    </w:pPr>
    <w:rPr>
      <w:sz w:val="20"/>
      <w:szCs w:val="20"/>
    </w:rPr>
  </w:style>
  <w:style w:type="character" w:customStyle="1" w:styleId="Char1">
    <w:name w:val="نص حاشية سفلية Char1"/>
    <w:aliases w:val=" Char Char Char1, Char Char Char Char Char Char Char1, Char Char Char Char Char Char2, Char Char Char Char Char2,Char Char2,Char Char1 Char1,Char Char Char Char Char Char Char Char1,Char Char Char Char Char Char1 Char1"/>
    <w:basedOn w:val="a0"/>
    <w:link w:val="FootnoteTextCharChar1"/>
    <w:uiPriority w:val="99"/>
    <w:rsid w:val="008828C0"/>
    <w:rPr>
      <w:sz w:val="20"/>
      <w:szCs w:val="20"/>
    </w:rPr>
  </w:style>
  <w:style w:type="paragraph" w:styleId="a4">
    <w:name w:val="footnote text"/>
    <w:aliases w:val=" Char Char, Char Char Char Char Char Char, Char Char Char Char Char, Char Char Char Char,Char,Char Char1,Char Char Char Char Char Char Char,Char Char Char Char Char Char1,Char Char Char1,Footnote Text Char Char"/>
    <w:basedOn w:val="a"/>
    <w:link w:val="Char"/>
    <w:uiPriority w:val="99"/>
    <w:unhideWhenUsed/>
    <w:qFormat/>
    <w:rsid w:val="008828C0"/>
    <w:pPr>
      <w:spacing w:after="0" w:line="240" w:lineRule="auto"/>
    </w:pPr>
    <w:rPr>
      <w:sz w:val="20"/>
      <w:szCs w:val="20"/>
    </w:rPr>
  </w:style>
  <w:style w:type="character" w:customStyle="1" w:styleId="Char">
    <w:name w:val="نص حاشية سفلية Char"/>
    <w:aliases w:val=" Char Char Char, Char Char Char Char Char Char Char, Char Char Char Char Char Char1, Char Char Char Char Char1,Char Char,Char Char1 Char,Char Char Char Char Char Char Char Char,Char Char Char Char Char Char1 Char,Char Char Char1 Char"/>
    <w:basedOn w:val="a0"/>
    <w:link w:val="a4"/>
    <w:uiPriority w:val="99"/>
    <w:semiHidden/>
    <w:rsid w:val="008828C0"/>
    <w:rPr>
      <w:sz w:val="20"/>
      <w:szCs w:val="20"/>
    </w:rPr>
  </w:style>
  <w:style w:type="table" w:customStyle="1" w:styleId="6-17">
    <w:name w:val="جدول شبكة 6 ملون - تمييز 17"/>
    <w:basedOn w:val="a1"/>
    <w:next w:val="a1"/>
    <w:uiPriority w:val="51"/>
    <w:rsid w:val="00B54783"/>
    <w:pPr>
      <w:spacing w:after="0" w:line="240" w:lineRule="auto"/>
    </w:pPr>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a5">
    <w:name w:val="Balloon Text"/>
    <w:basedOn w:val="a"/>
    <w:link w:val="Char0"/>
    <w:uiPriority w:val="99"/>
    <w:semiHidden/>
    <w:unhideWhenUsed/>
    <w:rsid w:val="00B54783"/>
    <w:pPr>
      <w:spacing w:after="0" w:line="240" w:lineRule="auto"/>
    </w:pPr>
    <w:rPr>
      <w:rFonts w:ascii="Tahoma" w:hAnsi="Tahoma" w:cs="Tahoma"/>
      <w:sz w:val="16"/>
      <w:szCs w:val="16"/>
    </w:rPr>
  </w:style>
  <w:style w:type="character" w:customStyle="1" w:styleId="Char0">
    <w:name w:val="نص في بالون Char"/>
    <w:basedOn w:val="a0"/>
    <w:link w:val="a5"/>
    <w:uiPriority w:val="99"/>
    <w:semiHidden/>
    <w:rsid w:val="00B54783"/>
    <w:rPr>
      <w:rFonts w:ascii="Tahoma" w:hAnsi="Tahoma" w:cs="Tahoma"/>
      <w:sz w:val="16"/>
      <w:szCs w:val="16"/>
    </w:rPr>
  </w:style>
  <w:style w:type="paragraph" w:styleId="a6">
    <w:name w:val="List Paragraph"/>
    <w:basedOn w:val="a"/>
    <w:uiPriority w:val="34"/>
    <w:qFormat/>
    <w:rsid w:val="00492C3B"/>
    <w:pPr>
      <w:ind w:left="720"/>
      <w:contextualSpacing/>
    </w:pPr>
  </w:style>
  <w:style w:type="table" w:customStyle="1" w:styleId="6-18">
    <w:name w:val="جدول شبكة 6 ملون - تمييز 18"/>
    <w:basedOn w:val="a1"/>
    <w:next w:val="a1"/>
    <w:uiPriority w:val="51"/>
    <w:rsid w:val="00492C3B"/>
    <w:pPr>
      <w:spacing w:after="0" w:line="240" w:lineRule="auto"/>
    </w:pPr>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Hyperlink">
    <w:name w:val="Hyperlink"/>
    <w:basedOn w:val="a0"/>
    <w:uiPriority w:val="99"/>
    <w:unhideWhenUsed/>
    <w:rsid w:val="000B3C02"/>
    <w:rPr>
      <w:color w:val="0000FF" w:themeColor="hyperlink"/>
      <w:u w:val="single"/>
    </w:rPr>
  </w:style>
  <w:style w:type="paragraph" w:styleId="HTML">
    <w:name w:val="HTML Preformatted"/>
    <w:basedOn w:val="a"/>
    <w:link w:val="HTMLChar"/>
    <w:uiPriority w:val="99"/>
    <w:semiHidden/>
    <w:unhideWhenUsed/>
    <w:rsid w:val="00B81754"/>
    <w:pPr>
      <w:spacing w:after="0" w:line="240" w:lineRule="auto"/>
    </w:pPr>
    <w:rPr>
      <w:rFonts w:ascii="Consolas" w:hAnsi="Consolas"/>
      <w:sz w:val="20"/>
      <w:szCs w:val="20"/>
    </w:rPr>
  </w:style>
  <w:style w:type="character" w:customStyle="1" w:styleId="HTMLChar">
    <w:name w:val="بتنسيق HTML مسبق Char"/>
    <w:basedOn w:val="a0"/>
    <w:link w:val="HTML"/>
    <w:uiPriority w:val="99"/>
    <w:semiHidden/>
    <w:rsid w:val="00B8175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9233">
      <w:bodyDiv w:val="1"/>
      <w:marLeft w:val="0"/>
      <w:marRight w:val="0"/>
      <w:marTop w:val="0"/>
      <w:marBottom w:val="0"/>
      <w:divBdr>
        <w:top w:val="none" w:sz="0" w:space="0" w:color="auto"/>
        <w:left w:val="none" w:sz="0" w:space="0" w:color="auto"/>
        <w:bottom w:val="none" w:sz="0" w:space="0" w:color="auto"/>
        <w:right w:val="none" w:sz="0" w:space="0" w:color="auto"/>
      </w:divBdr>
    </w:div>
    <w:div w:id="399326936">
      <w:bodyDiv w:val="1"/>
      <w:marLeft w:val="0"/>
      <w:marRight w:val="0"/>
      <w:marTop w:val="0"/>
      <w:marBottom w:val="0"/>
      <w:divBdr>
        <w:top w:val="none" w:sz="0" w:space="0" w:color="auto"/>
        <w:left w:val="none" w:sz="0" w:space="0" w:color="auto"/>
        <w:bottom w:val="none" w:sz="0" w:space="0" w:color="auto"/>
        <w:right w:val="none" w:sz="0" w:space="0" w:color="auto"/>
      </w:divBdr>
    </w:div>
    <w:div w:id="1629165287">
      <w:bodyDiv w:val="1"/>
      <w:marLeft w:val="0"/>
      <w:marRight w:val="0"/>
      <w:marTop w:val="0"/>
      <w:marBottom w:val="0"/>
      <w:divBdr>
        <w:top w:val="none" w:sz="0" w:space="0" w:color="auto"/>
        <w:left w:val="none" w:sz="0" w:space="0" w:color="auto"/>
        <w:bottom w:val="none" w:sz="0" w:space="0" w:color="auto"/>
        <w:right w:val="none" w:sz="0" w:space="0" w:color="auto"/>
      </w:divBdr>
    </w:div>
    <w:div w:id="17829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eeralmoslehi135@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IQ"/>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417694536737824E-2"/>
          <c:y val="4.5802473948182217E-2"/>
          <c:w val="0.86001460204798341"/>
          <c:h val="0.78414171346861217"/>
        </c:manualLayout>
      </c:layout>
      <c:barChart>
        <c:barDir val="col"/>
        <c:grouping val="clustered"/>
        <c:varyColors val="0"/>
        <c:ser>
          <c:idx val="0"/>
          <c:order val="0"/>
          <c:tx>
            <c:strRef>
              <c:f>ورقة1!$B$1</c:f>
              <c:strCache>
                <c:ptCount val="1"/>
                <c:pt idx="0">
                  <c:v>السكان (مليون نسمة)</c:v>
                </c:pt>
              </c:strCache>
            </c:strRef>
          </c:tx>
          <c:spPr>
            <a:noFill/>
            <a:ln w="9525" cap="flat" cmpd="sng" algn="ctr">
              <a:solidFill>
                <a:schemeClr val="accent1"/>
              </a:solidFill>
              <a:miter lim="800000"/>
            </a:ln>
            <a:effectLst>
              <a:glow rad="63500">
                <a:schemeClr val="accent1">
                  <a:satMod val="175000"/>
                  <a:alpha val="25000"/>
                </a:schemeClr>
              </a:glow>
            </a:effectLst>
          </c:spPr>
          <c:invertIfNegative val="0"/>
          <c:cat>
            <c:numRef>
              <c:f>ورقة1!$A$2:$A$17</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ورقة1!$B$2:$B$17</c:f>
              <c:numCache>
                <c:formatCode>General</c:formatCode>
                <c:ptCount val="16"/>
                <c:pt idx="0">
                  <c:v>27139000</c:v>
                </c:pt>
                <c:pt idx="1">
                  <c:v>27963000</c:v>
                </c:pt>
                <c:pt idx="2">
                  <c:v>28810000</c:v>
                </c:pt>
                <c:pt idx="3">
                  <c:v>29682000</c:v>
                </c:pt>
                <c:pt idx="4">
                  <c:v>31895000</c:v>
                </c:pt>
                <c:pt idx="5">
                  <c:v>31664000</c:v>
                </c:pt>
                <c:pt idx="6">
                  <c:v>32490000</c:v>
                </c:pt>
                <c:pt idx="7">
                  <c:v>33338000</c:v>
                </c:pt>
                <c:pt idx="8">
                  <c:v>34208000</c:v>
                </c:pt>
                <c:pt idx="9">
                  <c:v>35096000</c:v>
                </c:pt>
                <c:pt idx="10">
                  <c:v>36005000</c:v>
                </c:pt>
                <c:pt idx="11">
                  <c:v>36934000</c:v>
                </c:pt>
                <c:pt idx="12">
                  <c:v>36000000</c:v>
                </c:pt>
                <c:pt idx="13">
                  <c:v>37139000</c:v>
                </c:pt>
                <c:pt idx="14">
                  <c:v>38124000</c:v>
                </c:pt>
                <c:pt idx="15">
                  <c:v>39127000</c:v>
                </c:pt>
              </c:numCache>
            </c:numRef>
          </c:val>
          <c:extLst xmlns:c16r2="http://schemas.microsoft.com/office/drawing/2015/06/chart">
            <c:ext xmlns:c16="http://schemas.microsoft.com/office/drawing/2014/chart" uri="{C3380CC4-5D6E-409C-BE32-E72D297353CC}">
              <c16:uniqueId val="{00000000-C906-4EAA-B005-A7EF7C769C1F}"/>
            </c:ext>
          </c:extLst>
        </c:ser>
        <c:ser>
          <c:idx val="1"/>
          <c:order val="1"/>
          <c:tx>
            <c:strRef>
              <c:f>ورقة1!$C$1</c:f>
              <c:strCache>
                <c:ptCount val="1"/>
                <c:pt idx="0">
                  <c:v>معدل النمو السنوي</c:v>
                </c:pt>
              </c:strCache>
            </c:strRef>
          </c:tx>
          <c:spPr>
            <a:noFill/>
            <a:ln w="9525" cap="flat" cmpd="sng" algn="ctr">
              <a:solidFill>
                <a:schemeClr val="accent2"/>
              </a:solidFill>
              <a:miter lim="800000"/>
            </a:ln>
            <a:effectLst>
              <a:glow rad="63500">
                <a:schemeClr val="accent2">
                  <a:satMod val="175000"/>
                  <a:alpha val="25000"/>
                </a:schemeClr>
              </a:glow>
            </a:effectLst>
          </c:spPr>
          <c:invertIfNegative val="0"/>
          <c:cat>
            <c:numRef>
              <c:f>ورقة1!$A$2:$A$17</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ورقة1!$C$2:$C$17</c:f>
              <c:numCache>
                <c:formatCode>0.00%</c:formatCode>
                <c:ptCount val="16"/>
                <c:pt idx="0" formatCode="General">
                  <c:v>0</c:v>
                </c:pt>
                <c:pt idx="1">
                  <c:v>0.03</c:v>
                </c:pt>
                <c:pt idx="2">
                  <c:v>0.03</c:v>
                </c:pt>
                <c:pt idx="3">
                  <c:v>0.03</c:v>
                </c:pt>
                <c:pt idx="4" formatCode="0%">
                  <c:v>7.3999999999999996E-2</c:v>
                </c:pt>
                <c:pt idx="5" formatCode="0%">
                  <c:v>-7.0000000000000001E-3</c:v>
                </c:pt>
                <c:pt idx="6">
                  <c:v>2.5999999999999999E-2</c:v>
                </c:pt>
                <c:pt idx="7">
                  <c:v>2.5999999999999999E-2</c:v>
                </c:pt>
                <c:pt idx="8">
                  <c:v>2.5999999999999999E-2</c:v>
                </c:pt>
                <c:pt idx="9">
                  <c:v>2.5000000000000001E-2</c:v>
                </c:pt>
                <c:pt idx="10">
                  <c:v>2.5000000000000001E-2</c:v>
                </c:pt>
                <c:pt idx="11" formatCode="0%">
                  <c:v>2.5000000000000001E-2</c:v>
                </c:pt>
                <c:pt idx="12" formatCode="0%">
                  <c:v>-2.5000000000000001E-2</c:v>
                </c:pt>
                <c:pt idx="13">
                  <c:v>3.1E-2</c:v>
                </c:pt>
                <c:pt idx="14">
                  <c:v>2.5999999999999999E-2</c:v>
                </c:pt>
                <c:pt idx="15">
                  <c:v>2.5999999999999999E-2</c:v>
                </c:pt>
              </c:numCache>
            </c:numRef>
          </c:val>
          <c:extLst xmlns:c16r2="http://schemas.microsoft.com/office/drawing/2015/06/chart">
            <c:ext xmlns:c16="http://schemas.microsoft.com/office/drawing/2014/chart" uri="{C3380CC4-5D6E-409C-BE32-E72D297353CC}">
              <c16:uniqueId val="{00000001-C906-4EAA-B005-A7EF7C769C1F}"/>
            </c:ext>
          </c:extLst>
        </c:ser>
        <c:dLbls>
          <c:showLegendKey val="0"/>
          <c:showVal val="0"/>
          <c:showCatName val="0"/>
          <c:showSerName val="0"/>
          <c:showPercent val="0"/>
          <c:showBubbleSize val="0"/>
        </c:dLbls>
        <c:gapWidth val="315"/>
        <c:overlap val="-40"/>
        <c:axId val="231346560"/>
        <c:axId val="231348096"/>
      </c:barChart>
      <c:catAx>
        <c:axId val="231346560"/>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IQ"/>
          </a:p>
        </c:txPr>
        <c:crossAx val="231348096"/>
        <c:crosses val="autoZero"/>
        <c:auto val="1"/>
        <c:lblAlgn val="ctr"/>
        <c:lblOffset val="100"/>
        <c:noMultiLvlLbl val="0"/>
      </c:catAx>
      <c:valAx>
        <c:axId val="231348096"/>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IQ"/>
          </a:p>
        </c:txPr>
        <c:crossAx val="231346560"/>
        <c:crosses val="autoZero"/>
        <c:crossBetween val="between"/>
      </c:valAx>
      <c:spPr>
        <a:noFill/>
        <a:ln>
          <a:noFill/>
        </a:ln>
        <a:effectLst/>
      </c:spPr>
    </c:plotArea>
    <c:legend>
      <c:legendPos val="t"/>
      <c:layout>
        <c:manualLayout>
          <c:xMode val="edge"/>
          <c:yMode val="edge"/>
          <c:x val="0.31956600495360615"/>
          <c:y val="0.86021505376344087"/>
          <c:w val="0.37495231229899073"/>
          <c:h val="0.119048452276798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IQ"/>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ar-IQ"/>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19</TotalTime>
  <Pages>18</Pages>
  <Words>5453</Words>
  <Characters>31086</Characters>
  <Application>Microsoft Office Word</Application>
  <DocSecurity>0</DocSecurity>
  <Lines>259</Lines>
  <Paragraphs>72</Paragraphs>
  <ScaleCrop>false</ScaleCrop>
  <HeadingPairs>
    <vt:vector size="2" baseType="variant">
      <vt:variant>
        <vt:lpstr>العنوان</vt:lpstr>
      </vt:variant>
      <vt:variant>
        <vt:i4>1</vt:i4>
      </vt:variant>
    </vt:vector>
  </HeadingPairs>
  <TitlesOfParts>
    <vt:vector size="1" baseType="lpstr">
      <vt:lpstr/>
    </vt:vector>
  </TitlesOfParts>
  <Company>Naim Al Hussaini</Company>
  <LinksUpToDate>false</LinksUpToDate>
  <CharactersWithSpaces>36467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2024-03-22T12:14:00Z</dcterms:created>
  <dcterms:modified xsi:type="dcterms:W3CDTF">2024-04-03T11:50:00Z</dcterms:modified>
</cp:coreProperties>
</file>